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3A1" w:rsidRPr="00ED1736" w:rsidRDefault="00E563A1" w:rsidP="00E56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D1736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Семинар-практикум для методистов и заместителей</w:t>
      </w:r>
    </w:p>
    <w:p w:rsidR="00E563A1" w:rsidRDefault="00E563A1" w:rsidP="00E56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D1736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директора по УВР </w:t>
      </w:r>
    </w:p>
    <w:p w:rsidR="00E563A1" w:rsidRDefault="00E563A1" w:rsidP="00E56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D1736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«Аттестация педагогических</w:t>
      </w: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</w:t>
      </w:r>
      <w:r w:rsidRPr="00ED1736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работников»</w:t>
      </w:r>
    </w:p>
    <w:p w:rsidR="00E563A1" w:rsidRDefault="00E563A1" w:rsidP="00E563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76661D" w:rsidRDefault="00E563A1" w:rsidP="007666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начало в 10.00</w:t>
      </w:r>
    </w:p>
    <w:p w:rsidR="0076661D" w:rsidRDefault="00E563A1" w:rsidP="007666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семинара – 1ч30м.</w:t>
      </w:r>
    </w:p>
    <w:p w:rsidR="00031F69" w:rsidRPr="00031F69" w:rsidRDefault="00031F69" w:rsidP="00031F6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031F69">
        <w:rPr>
          <w:rStyle w:val="a3"/>
          <w:color w:val="0F1115"/>
          <w:sz w:val="28"/>
          <w:szCs w:val="28"/>
        </w:rPr>
        <w:t>Цель семинара:</w:t>
      </w:r>
      <w:r w:rsidRPr="00031F69">
        <w:rPr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>п</w:t>
      </w:r>
      <w:r w:rsidRPr="00031F69">
        <w:rPr>
          <w:color w:val="0F1115"/>
          <w:sz w:val="28"/>
          <w:szCs w:val="28"/>
        </w:rPr>
        <w:t xml:space="preserve">овышение профессиональной компетентности </w:t>
      </w:r>
      <w:r>
        <w:rPr>
          <w:color w:val="0F1115"/>
          <w:sz w:val="28"/>
          <w:szCs w:val="28"/>
        </w:rPr>
        <w:t>ответственных лиц</w:t>
      </w:r>
      <w:r w:rsidRPr="00031F69">
        <w:rPr>
          <w:color w:val="0F1115"/>
          <w:sz w:val="28"/>
          <w:szCs w:val="28"/>
        </w:rPr>
        <w:t xml:space="preserve"> в области подготовки и прохождения аттестационных процедур, формирование практических навыков оформления аттестационных материалов.</w:t>
      </w:r>
    </w:p>
    <w:p w:rsidR="00031F69" w:rsidRPr="00031F69" w:rsidRDefault="00031F69" w:rsidP="00031F6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031F69">
        <w:rPr>
          <w:rStyle w:val="a3"/>
          <w:color w:val="0F1115"/>
          <w:sz w:val="28"/>
          <w:szCs w:val="28"/>
        </w:rPr>
        <w:t>Целевая аудитория:</w:t>
      </w:r>
      <w:r w:rsidRPr="00031F69">
        <w:rPr>
          <w:color w:val="0F1115"/>
          <w:sz w:val="28"/>
          <w:szCs w:val="28"/>
        </w:rPr>
        <w:t> </w:t>
      </w:r>
      <w:r w:rsidR="00DE7B8A">
        <w:rPr>
          <w:color w:val="0F1115"/>
          <w:sz w:val="28"/>
          <w:szCs w:val="28"/>
        </w:rPr>
        <w:t>ответственные</w:t>
      </w:r>
      <w:r w:rsidRPr="00031F69">
        <w:rPr>
          <w:color w:val="0F1115"/>
          <w:sz w:val="28"/>
          <w:szCs w:val="28"/>
        </w:rPr>
        <w:t xml:space="preserve"> работники образовательных организаций, </w:t>
      </w:r>
      <w:r w:rsidR="00DE7B8A">
        <w:rPr>
          <w:color w:val="0F1115"/>
          <w:sz w:val="28"/>
          <w:szCs w:val="28"/>
        </w:rPr>
        <w:t xml:space="preserve">курирующие </w:t>
      </w:r>
      <w:r w:rsidRPr="00031F69">
        <w:rPr>
          <w:color w:val="0F1115"/>
          <w:sz w:val="28"/>
          <w:szCs w:val="28"/>
        </w:rPr>
        <w:t>аттест</w:t>
      </w:r>
      <w:r w:rsidR="00DE7B8A">
        <w:rPr>
          <w:color w:val="0F1115"/>
          <w:sz w:val="28"/>
          <w:szCs w:val="28"/>
        </w:rPr>
        <w:t>ующихся педагогов</w:t>
      </w:r>
      <w:r w:rsidRPr="00031F69">
        <w:rPr>
          <w:color w:val="0F1115"/>
          <w:sz w:val="28"/>
          <w:szCs w:val="28"/>
        </w:rPr>
        <w:t>.</w:t>
      </w:r>
    </w:p>
    <w:p w:rsidR="00031F69" w:rsidRPr="0017084D" w:rsidRDefault="00031F69" w:rsidP="00031F6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7084D">
        <w:rPr>
          <w:rStyle w:val="a3"/>
          <w:color w:val="0F1115"/>
          <w:sz w:val="28"/>
          <w:szCs w:val="28"/>
        </w:rPr>
        <w:t>Продолжительность:</w:t>
      </w:r>
      <w:r w:rsidRPr="0017084D">
        <w:rPr>
          <w:color w:val="0F1115"/>
          <w:sz w:val="28"/>
          <w:szCs w:val="28"/>
        </w:rPr>
        <w:t> </w:t>
      </w:r>
      <w:r w:rsidR="00DE7B8A" w:rsidRPr="0017084D">
        <w:rPr>
          <w:color w:val="0F1115"/>
          <w:sz w:val="28"/>
          <w:szCs w:val="28"/>
        </w:rPr>
        <w:t>2</w:t>
      </w:r>
      <w:r w:rsidRPr="0017084D">
        <w:rPr>
          <w:color w:val="0F1115"/>
          <w:sz w:val="28"/>
          <w:szCs w:val="28"/>
        </w:rPr>
        <w:t xml:space="preserve"> академических часа</w:t>
      </w:r>
      <w:r w:rsidR="00DE7B8A" w:rsidRPr="0017084D">
        <w:rPr>
          <w:color w:val="0F1115"/>
          <w:sz w:val="28"/>
          <w:szCs w:val="28"/>
        </w:rPr>
        <w:t xml:space="preserve"> / 90 минут</w:t>
      </w:r>
      <w:r w:rsidRPr="0017084D">
        <w:rPr>
          <w:color w:val="0F1115"/>
          <w:sz w:val="28"/>
          <w:szCs w:val="28"/>
        </w:rPr>
        <w:t>.</w:t>
      </w:r>
    </w:p>
    <w:p w:rsidR="00031F69" w:rsidRDefault="00031F69" w:rsidP="00031F6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 w:rsidRPr="0017084D">
        <w:rPr>
          <w:rStyle w:val="a3"/>
          <w:color w:val="0F1115"/>
          <w:sz w:val="28"/>
          <w:szCs w:val="28"/>
        </w:rPr>
        <w:t>Форма проведения:</w:t>
      </w:r>
      <w:r w:rsidRPr="0017084D">
        <w:rPr>
          <w:color w:val="0F1115"/>
          <w:sz w:val="28"/>
          <w:szCs w:val="28"/>
        </w:rPr>
        <w:t> Практико-ориентированный семинар.</w:t>
      </w:r>
    </w:p>
    <w:p w:rsidR="00DE7B8A" w:rsidRPr="00031F69" w:rsidRDefault="00DE7B8A" w:rsidP="00031F69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</w:p>
    <w:p w:rsidR="00DE7B8A" w:rsidRPr="00DE7B8A" w:rsidRDefault="00DE7B8A" w:rsidP="00DE7B8A">
      <w:pPr>
        <w:pStyle w:val="4"/>
        <w:shd w:val="clear" w:color="auto" w:fill="FFFFFF"/>
        <w:spacing w:before="0" w:beforeAutospacing="0" w:after="0" w:afterAutospacing="0"/>
        <w:rPr>
          <w:b w:val="0"/>
          <w:color w:val="0F1115"/>
          <w:sz w:val="28"/>
        </w:rPr>
      </w:pPr>
      <w:r w:rsidRPr="00DE7B8A">
        <w:rPr>
          <w:rStyle w:val="a3"/>
          <w:bCs/>
          <w:color w:val="0F1115"/>
          <w:sz w:val="28"/>
        </w:rPr>
        <w:t>Ход семинара</w:t>
      </w:r>
    </w:p>
    <w:p w:rsidR="00DE7B8A" w:rsidRPr="00DE7B8A" w:rsidRDefault="00DE7B8A" w:rsidP="00DE7B8A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  <w:sz w:val="28"/>
        </w:rPr>
      </w:pPr>
      <w:r w:rsidRPr="00DE7B8A">
        <w:rPr>
          <w:rStyle w:val="a3"/>
          <w:b w:val="0"/>
          <w:color w:val="0F1115"/>
          <w:sz w:val="28"/>
        </w:rPr>
        <w:t>1. Вводная часть (20 минут)</w:t>
      </w:r>
    </w:p>
    <w:p w:rsidR="00DE7B8A" w:rsidRPr="00DE7B8A" w:rsidRDefault="00DE7B8A" w:rsidP="00DE7B8A">
      <w:pPr>
        <w:pStyle w:val="ds-markdown-paragraph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/>
        <w:rPr>
          <w:rStyle w:val="a3"/>
          <w:b w:val="0"/>
          <w:bCs w:val="0"/>
          <w:color w:val="0F1115"/>
          <w:sz w:val="28"/>
        </w:rPr>
      </w:pPr>
      <w:r w:rsidRPr="00DE7B8A">
        <w:rPr>
          <w:rStyle w:val="a3"/>
          <w:b w:val="0"/>
          <w:color w:val="0F1115"/>
          <w:sz w:val="28"/>
        </w:rPr>
        <w:t>Приветствие и регистрация участников.</w:t>
      </w:r>
    </w:p>
    <w:p w:rsidR="0076661D" w:rsidRPr="00624FB9" w:rsidRDefault="00DE7B8A" w:rsidP="00DE7B8A">
      <w:pPr>
        <w:pStyle w:val="ds-markdown-paragraph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/>
        <w:jc w:val="both"/>
        <w:rPr>
          <w:rStyle w:val="a3"/>
          <w:b w:val="0"/>
          <w:bCs w:val="0"/>
          <w:color w:val="34343C"/>
          <w:sz w:val="32"/>
          <w:szCs w:val="28"/>
        </w:rPr>
      </w:pPr>
      <w:r w:rsidRPr="00DE7B8A">
        <w:rPr>
          <w:rStyle w:val="a3"/>
          <w:b w:val="0"/>
          <w:color w:val="0F1115"/>
          <w:sz w:val="28"/>
          <w:shd w:val="clear" w:color="auto" w:fill="FFFFFF"/>
        </w:rPr>
        <w:t>Вступительное слово методистов центра ППМС</w:t>
      </w:r>
    </w:p>
    <w:p w:rsidR="00031F69" w:rsidRPr="00624FB9" w:rsidRDefault="00624FB9" w:rsidP="00624FB9">
      <w:pPr>
        <w:pStyle w:val="ds-markdown-paragraph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/>
        <w:jc w:val="both"/>
        <w:rPr>
          <w:b/>
          <w:sz w:val="28"/>
          <w:szCs w:val="28"/>
        </w:rPr>
      </w:pPr>
      <w:r w:rsidRPr="00624FB9">
        <w:rPr>
          <w:rStyle w:val="a3"/>
          <w:b w:val="0"/>
          <w:color w:val="0F1115"/>
          <w:sz w:val="28"/>
          <w:shd w:val="clear" w:color="auto" w:fill="FFFFFF"/>
        </w:rPr>
        <w:t xml:space="preserve">Приветственное слово модератора </w:t>
      </w:r>
      <w:r w:rsidR="00514D63">
        <w:rPr>
          <w:rStyle w:val="a3"/>
          <w:b w:val="0"/>
          <w:color w:val="0F1115"/>
          <w:sz w:val="28"/>
          <w:shd w:val="clear" w:color="auto" w:fill="FFFFFF"/>
        </w:rPr>
        <w:t>(</w:t>
      </w:r>
      <w:r w:rsidR="00761037">
        <w:rPr>
          <w:rStyle w:val="a3"/>
          <w:b w:val="0"/>
          <w:color w:val="0F1115"/>
          <w:sz w:val="28"/>
          <w:shd w:val="clear" w:color="auto" w:fill="FFFFFF"/>
        </w:rPr>
        <w:t>5</w:t>
      </w:r>
      <w:r w:rsidR="00514D63">
        <w:rPr>
          <w:rStyle w:val="a3"/>
          <w:b w:val="0"/>
          <w:color w:val="0F1115"/>
          <w:sz w:val="28"/>
          <w:shd w:val="clear" w:color="auto" w:fill="FFFFFF"/>
        </w:rPr>
        <w:t xml:space="preserve"> минут</w:t>
      </w:r>
      <w:r w:rsidR="00761037">
        <w:rPr>
          <w:rStyle w:val="a3"/>
          <w:b w:val="0"/>
          <w:color w:val="0F1115"/>
          <w:sz w:val="28"/>
          <w:shd w:val="clear" w:color="auto" w:fill="FFFFFF"/>
        </w:rPr>
        <w:t>)</w:t>
      </w:r>
    </w:p>
    <w:p w:rsidR="00031F69" w:rsidRDefault="00031F69" w:rsidP="000D7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28B" w:rsidRPr="00A87FE6" w:rsidRDefault="00A87FE6" w:rsidP="009C7816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FE6">
        <w:rPr>
          <w:rFonts w:ascii="Times New Roman" w:hAnsi="Times New Roman" w:cs="Times New Roman"/>
          <w:b/>
          <w:sz w:val="28"/>
          <w:szCs w:val="28"/>
        </w:rPr>
        <w:t>Приветствие: тезисы выступления «</w:t>
      </w:r>
      <w:r w:rsidR="0058028B" w:rsidRPr="00A87FE6">
        <w:rPr>
          <w:rFonts w:ascii="Times New Roman" w:hAnsi="Times New Roman" w:cs="Times New Roman"/>
          <w:b/>
          <w:sz w:val="28"/>
          <w:szCs w:val="28"/>
        </w:rPr>
        <w:t>Аттестация пе</w:t>
      </w:r>
      <w:r w:rsidR="000D789C" w:rsidRPr="00A87FE6">
        <w:rPr>
          <w:rFonts w:ascii="Times New Roman" w:hAnsi="Times New Roman" w:cs="Times New Roman"/>
          <w:b/>
          <w:sz w:val="28"/>
          <w:szCs w:val="28"/>
        </w:rPr>
        <w:t>дагогов: от контроля к развитию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7E11A5">
        <w:rPr>
          <w:rFonts w:ascii="Times New Roman" w:hAnsi="Times New Roman" w:cs="Times New Roman"/>
          <w:b/>
          <w:sz w:val="28"/>
          <w:szCs w:val="28"/>
        </w:rPr>
        <w:t xml:space="preserve"> ПРЕЗЕНТАЦИЯ</w:t>
      </w:r>
    </w:p>
    <w:p w:rsidR="000D789C" w:rsidRPr="000D789C" w:rsidRDefault="000D789C" w:rsidP="000D7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28B" w:rsidRDefault="00C96E48" w:rsidP="004A6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у</w:t>
      </w:r>
      <w:r w:rsidR="0058028B" w:rsidRPr="000D789C">
        <w:rPr>
          <w:rFonts w:ascii="Times New Roman" w:hAnsi="Times New Roman" w:cs="Times New Roman"/>
          <w:sz w:val="28"/>
          <w:szCs w:val="28"/>
        </w:rPr>
        <w:t>важаемые коллеги!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28B" w:rsidRPr="000D789C">
        <w:rPr>
          <w:rFonts w:ascii="Times New Roman" w:hAnsi="Times New Roman" w:cs="Times New Roman"/>
          <w:sz w:val="28"/>
          <w:szCs w:val="28"/>
        </w:rPr>
        <w:t xml:space="preserve">Сегодня мы </w:t>
      </w:r>
      <w:r w:rsidR="009C14CB">
        <w:rPr>
          <w:rFonts w:ascii="Times New Roman" w:hAnsi="Times New Roman" w:cs="Times New Roman"/>
          <w:sz w:val="28"/>
          <w:szCs w:val="28"/>
        </w:rPr>
        <w:t>говорим об</w:t>
      </w:r>
      <w:r w:rsidR="0058028B" w:rsidRPr="000D789C">
        <w:rPr>
          <w:rFonts w:ascii="Times New Roman" w:hAnsi="Times New Roman" w:cs="Times New Roman"/>
          <w:sz w:val="28"/>
          <w:szCs w:val="28"/>
        </w:rPr>
        <w:t xml:space="preserve"> одн</w:t>
      </w:r>
      <w:r w:rsidR="009C14CB">
        <w:rPr>
          <w:rFonts w:ascii="Times New Roman" w:hAnsi="Times New Roman" w:cs="Times New Roman"/>
          <w:sz w:val="28"/>
          <w:szCs w:val="28"/>
        </w:rPr>
        <w:t>ой</w:t>
      </w:r>
      <w:r w:rsidR="0058028B" w:rsidRPr="000D789C">
        <w:rPr>
          <w:rFonts w:ascii="Times New Roman" w:hAnsi="Times New Roman" w:cs="Times New Roman"/>
          <w:sz w:val="28"/>
          <w:szCs w:val="28"/>
        </w:rPr>
        <w:t xml:space="preserve"> из самых важных тем в образовании – </w:t>
      </w:r>
      <w:r w:rsidR="009C14CB">
        <w:rPr>
          <w:rFonts w:ascii="Times New Roman" w:hAnsi="Times New Roman" w:cs="Times New Roman"/>
          <w:sz w:val="28"/>
          <w:szCs w:val="28"/>
        </w:rPr>
        <w:t xml:space="preserve">об </w:t>
      </w:r>
      <w:r w:rsidR="0058028B" w:rsidRPr="000D789C">
        <w:rPr>
          <w:rFonts w:ascii="Times New Roman" w:hAnsi="Times New Roman" w:cs="Times New Roman"/>
          <w:sz w:val="28"/>
          <w:szCs w:val="28"/>
        </w:rPr>
        <w:t>аттестаци</w:t>
      </w:r>
      <w:r w:rsidR="009C14CB">
        <w:rPr>
          <w:rFonts w:ascii="Times New Roman" w:hAnsi="Times New Roman" w:cs="Times New Roman"/>
          <w:sz w:val="28"/>
          <w:szCs w:val="28"/>
        </w:rPr>
        <w:t>и</w:t>
      </w:r>
      <w:r w:rsidR="0058028B" w:rsidRPr="000D789C">
        <w:rPr>
          <w:rFonts w:ascii="Times New Roman" w:hAnsi="Times New Roman" w:cs="Times New Roman"/>
          <w:sz w:val="28"/>
          <w:szCs w:val="28"/>
        </w:rPr>
        <w:t xml:space="preserve"> педагогических работников. Цель моего выступления – </w:t>
      </w:r>
      <w:r w:rsidR="00E56C14">
        <w:rPr>
          <w:rFonts w:ascii="Times New Roman" w:hAnsi="Times New Roman" w:cs="Times New Roman"/>
          <w:sz w:val="28"/>
          <w:szCs w:val="28"/>
        </w:rPr>
        <w:t>рассмотреть</w:t>
      </w:r>
      <w:r w:rsidR="009C14CB" w:rsidRPr="007536B0">
        <w:rPr>
          <w:rFonts w:ascii="Times New Roman" w:hAnsi="Times New Roman" w:cs="Times New Roman"/>
          <w:sz w:val="28"/>
          <w:szCs w:val="28"/>
        </w:rPr>
        <w:t xml:space="preserve"> аттестацию, </w:t>
      </w:r>
      <w:r w:rsidR="007536B0" w:rsidRPr="007536B0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58028B" w:rsidRPr="007536B0">
        <w:rPr>
          <w:rFonts w:ascii="Times New Roman" w:hAnsi="Times New Roman" w:cs="Times New Roman"/>
          <w:sz w:val="28"/>
          <w:szCs w:val="28"/>
        </w:rPr>
        <w:t xml:space="preserve">как на инструмент профессионального роста и системного развития </w:t>
      </w:r>
      <w:r w:rsidR="007536B0" w:rsidRPr="007536B0">
        <w:rPr>
          <w:rFonts w:ascii="Times New Roman" w:hAnsi="Times New Roman" w:cs="Times New Roman"/>
          <w:sz w:val="28"/>
          <w:szCs w:val="28"/>
        </w:rPr>
        <w:t>педагога, но</w:t>
      </w:r>
      <w:r w:rsidR="007536B0">
        <w:rPr>
          <w:rFonts w:ascii="Times New Roman" w:hAnsi="Times New Roman" w:cs="Times New Roman"/>
          <w:sz w:val="28"/>
          <w:szCs w:val="28"/>
        </w:rPr>
        <w:t xml:space="preserve"> и как повышение качества </w:t>
      </w:r>
      <w:r w:rsidR="0058028B" w:rsidRPr="007536B0">
        <w:rPr>
          <w:rFonts w:ascii="Times New Roman" w:hAnsi="Times New Roman" w:cs="Times New Roman"/>
          <w:sz w:val="28"/>
          <w:szCs w:val="28"/>
        </w:rPr>
        <w:t>образования</w:t>
      </w:r>
      <w:r w:rsidR="00782E37" w:rsidRPr="007536B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0771B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58028B" w:rsidRPr="007536B0">
        <w:rPr>
          <w:rFonts w:ascii="Times New Roman" w:hAnsi="Times New Roman" w:cs="Times New Roman"/>
          <w:sz w:val="28"/>
          <w:szCs w:val="28"/>
        </w:rPr>
        <w:t>.</w:t>
      </w:r>
      <w:r w:rsidR="009C1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107" w:rsidRDefault="004A6107" w:rsidP="004A6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Думаю, что каждый</w:t>
      </w:r>
      <w:r w:rsidR="003D04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417">
        <w:rPr>
          <w:rFonts w:ascii="Times New Roman" w:hAnsi="Times New Roman" w:cs="Times New Roman"/>
          <w:sz w:val="28"/>
          <w:szCs w:val="28"/>
        </w:rPr>
        <w:t xml:space="preserve">сидящий здесь, </w:t>
      </w:r>
      <w:r>
        <w:rPr>
          <w:rFonts w:ascii="Times New Roman" w:hAnsi="Times New Roman" w:cs="Times New Roman"/>
          <w:sz w:val="28"/>
          <w:szCs w:val="28"/>
        </w:rPr>
        <w:t xml:space="preserve">понимает, что </w:t>
      </w:r>
      <w:r w:rsidR="00DD07E4">
        <w:rPr>
          <w:rFonts w:ascii="Times New Roman" w:hAnsi="Times New Roman" w:cs="Times New Roman"/>
          <w:sz w:val="28"/>
          <w:szCs w:val="28"/>
        </w:rPr>
        <w:t xml:space="preserve">в повышении категории заинтересован не только учитель, подающий заявление, </w:t>
      </w:r>
      <w:r w:rsidR="00622134">
        <w:rPr>
          <w:rFonts w:ascii="Times New Roman" w:hAnsi="Times New Roman" w:cs="Times New Roman"/>
          <w:sz w:val="28"/>
          <w:szCs w:val="28"/>
        </w:rPr>
        <w:t>но и</w:t>
      </w:r>
      <w:r w:rsidR="00DD07E4">
        <w:rPr>
          <w:rFonts w:ascii="Times New Roman" w:hAnsi="Times New Roman" w:cs="Times New Roman"/>
          <w:sz w:val="28"/>
          <w:szCs w:val="28"/>
        </w:rPr>
        <w:t xml:space="preserve"> все образовательное учреждение и даже </w:t>
      </w:r>
      <w:r w:rsidR="009B6B63">
        <w:rPr>
          <w:rFonts w:ascii="Times New Roman" w:hAnsi="Times New Roman" w:cs="Times New Roman"/>
          <w:sz w:val="28"/>
          <w:szCs w:val="28"/>
        </w:rPr>
        <w:t>педагогическое</w:t>
      </w:r>
      <w:r w:rsidR="00DD07E4">
        <w:rPr>
          <w:rFonts w:ascii="Times New Roman" w:hAnsi="Times New Roman" w:cs="Times New Roman"/>
          <w:sz w:val="28"/>
          <w:szCs w:val="28"/>
        </w:rPr>
        <w:t xml:space="preserve"> пространство муниципального образования.</w:t>
      </w:r>
    </w:p>
    <w:p w:rsidR="00A87FE6" w:rsidRPr="000D789C" w:rsidRDefault="00AC5E9F" w:rsidP="000D7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</w:p>
    <w:p w:rsidR="0058028B" w:rsidRPr="00753386" w:rsidRDefault="0058028B" w:rsidP="000D78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386">
        <w:rPr>
          <w:rFonts w:ascii="Times New Roman" w:hAnsi="Times New Roman" w:cs="Times New Roman"/>
          <w:b/>
          <w:sz w:val="28"/>
          <w:szCs w:val="28"/>
        </w:rPr>
        <w:t xml:space="preserve">Тезис 1: Аттестация </w:t>
      </w:r>
      <w:r w:rsidR="008719E5">
        <w:rPr>
          <w:rFonts w:ascii="Times New Roman" w:hAnsi="Times New Roman" w:cs="Times New Roman"/>
          <w:b/>
          <w:sz w:val="28"/>
          <w:szCs w:val="28"/>
        </w:rPr>
        <w:t>– это не</w:t>
      </w:r>
      <w:r w:rsidRPr="00753386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8719E5">
        <w:rPr>
          <w:rFonts w:ascii="Times New Roman" w:hAnsi="Times New Roman" w:cs="Times New Roman"/>
          <w:b/>
          <w:sz w:val="28"/>
          <w:szCs w:val="28"/>
        </w:rPr>
        <w:t>ь, это</w:t>
      </w:r>
      <w:r w:rsidRPr="00753386">
        <w:rPr>
          <w:rFonts w:ascii="Times New Roman" w:hAnsi="Times New Roman" w:cs="Times New Roman"/>
          <w:b/>
          <w:sz w:val="28"/>
          <w:szCs w:val="28"/>
        </w:rPr>
        <w:t xml:space="preserve"> поддержк</w:t>
      </w:r>
      <w:r w:rsidR="008719E5">
        <w:rPr>
          <w:rFonts w:ascii="Times New Roman" w:hAnsi="Times New Roman" w:cs="Times New Roman"/>
          <w:b/>
          <w:sz w:val="28"/>
          <w:szCs w:val="28"/>
        </w:rPr>
        <w:t>а</w:t>
      </w:r>
      <w:r w:rsidRPr="00753386">
        <w:rPr>
          <w:rFonts w:ascii="Times New Roman" w:hAnsi="Times New Roman" w:cs="Times New Roman"/>
          <w:b/>
          <w:sz w:val="28"/>
          <w:szCs w:val="28"/>
        </w:rPr>
        <w:t>.</w:t>
      </w:r>
    </w:p>
    <w:p w:rsidR="00220033" w:rsidRDefault="00392987" w:rsidP="00392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89C">
        <w:rPr>
          <w:rFonts w:ascii="Times New Roman" w:hAnsi="Times New Roman" w:cs="Times New Roman"/>
          <w:sz w:val="28"/>
          <w:szCs w:val="28"/>
        </w:rPr>
        <w:t xml:space="preserve">Аттестация </w:t>
      </w:r>
      <w:r>
        <w:rPr>
          <w:rFonts w:ascii="Times New Roman" w:hAnsi="Times New Roman" w:cs="Times New Roman"/>
          <w:sz w:val="28"/>
          <w:szCs w:val="28"/>
        </w:rPr>
        <w:t>- это</w:t>
      </w:r>
      <w:r w:rsidRPr="000D789C">
        <w:rPr>
          <w:rFonts w:ascii="Times New Roman" w:hAnsi="Times New Roman" w:cs="Times New Roman"/>
          <w:sz w:val="28"/>
          <w:szCs w:val="28"/>
        </w:rPr>
        <w:t xml:space="preserve"> персональн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D789C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789C">
        <w:rPr>
          <w:rFonts w:ascii="Times New Roman" w:hAnsi="Times New Roman" w:cs="Times New Roman"/>
          <w:sz w:val="28"/>
          <w:szCs w:val="28"/>
        </w:rPr>
        <w:t xml:space="preserve"> профессионального маршрута учителя, выявляющ</w:t>
      </w:r>
      <w:r w:rsidR="00220033">
        <w:rPr>
          <w:rFonts w:ascii="Times New Roman" w:hAnsi="Times New Roman" w:cs="Times New Roman"/>
          <w:sz w:val="28"/>
          <w:szCs w:val="28"/>
        </w:rPr>
        <w:t>ая</w:t>
      </w:r>
      <w:r w:rsidRPr="000D789C">
        <w:rPr>
          <w:rFonts w:ascii="Times New Roman" w:hAnsi="Times New Roman" w:cs="Times New Roman"/>
          <w:sz w:val="28"/>
          <w:szCs w:val="28"/>
        </w:rPr>
        <w:t xml:space="preserve"> сильные стороны и зоны роста.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47F">
        <w:rPr>
          <w:rFonts w:ascii="Times New Roman" w:hAnsi="Times New Roman" w:cs="Times New Roman"/>
          <w:sz w:val="28"/>
          <w:szCs w:val="28"/>
        </w:rPr>
        <w:t xml:space="preserve">Это важная часть жизни каждого педагога. </w:t>
      </w:r>
    </w:p>
    <w:p w:rsidR="0058028B" w:rsidRPr="00F271F6" w:rsidRDefault="00392987" w:rsidP="00392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существует п</w:t>
      </w:r>
      <w:r w:rsidR="0058028B" w:rsidRPr="00753386">
        <w:rPr>
          <w:rFonts w:ascii="Times New Roman" w:hAnsi="Times New Roman" w:cs="Times New Roman"/>
          <w:sz w:val="28"/>
          <w:szCs w:val="28"/>
        </w:rPr>
        <w:t>роблема</w:t>
      </w:r>
      <w:r w:rsidR="00740082">
        <w:rPr>
          <w:rFonts w:ascii="Times New Roman" w:hAnsi="Times New Roman" w:cs="Times New Roman"/>
          <w:sz w:val="28"/>
          <w:szCs w:val="28"/>
        </w:rPr>
        <w:t xml:space="preserve"> - з</w:t>
      </w:r>
      <w:r w:rsidR="0058028B" w:rsidRPr="00753386">
        <w:rPr>
          <w:rFonts w:ascii="Times New Roman" w:hAnsi="Times New Roman" w:cs="Times New Roman"/>
          <w:sz w:val="28"/>
          <w:szCs w:val="28"/>
        </w:rPr>
        <w:t xml:space="preserve">ачастую аттестация воспринимается </w:t>
      </w:r>
      <w:r w:rsidR="008719E5">
        <w:rPr>
          <w:rFonts w:ascii="Times New Roman" w:hAnsi="Times New Roman" w:cs="Times New Roman"/>
          <w:sz w:val="28"/>
          <w:szCs w:val="28"/>
        </w:rPr>
        <w:t xml:space="preserve">педагогами </w:t>
      </w:r>
      <w:r w:rsidR="0058028B" w:rsidRPr="00753386">
        <w:rPr>
          <w:rFonts w:ascii="Times New Roman" w:hAnsi="Times New Roman" w:cs="Times New Roman"/>
          <w:sz w:val="28"/>
          <w:szCs w:val="28"/>
        </w:rPr>
        <w:t xml:space="preserve">как стрессовая процедура, направленная на поиск недостатков </w:t>
      </w:r>
      <w:r w:rsidR="008719E5">
        <w:rPr>
          <w:rFonts w:ascii="Times New Roman" w:hAnsi="Times New Roman" w:cs="Times New Roman"/>
          <w:sz w:val="28"/>
          <w:szCs w:val="28"/>
        </w:rPr>
        <w:t xml:space="preserve">в </w:t>
      </w:r>
      <w:r w:rsidR="0010771B">
        <w:rPr>
          <w:rFonts w:ascii="Times New Roman" w:hAnsi="Times New Roman" w:cs="Times New Roman"/>
          <w:sz w:val="28"/>
          <w:szCs w:val="28"/>
        </w:rPr>
        <w:t xml:space="preserve">работе педагога и </w:t>
      </w:r>
      <w:r w:rsidR="008719E5">
        <w:rPr>
          <w:rFonts w:ascii="Times New Roman" w:hAnsi="Times New Roman" w:cs="Times New Roman"/>
          <w:sz w:val="28"/>
          <w:szCs w:val="28"/>
        </w:rPr>
        <w:t>представленных документах</w:t>
      </w:r>
      <w:r w:rsidR="00753386">
        <w:rPr>
          <w:rFonts w:ascii="Times New Roman" w:hAnsi="Times New Roman" w:cs="Times New Roman"/>
          <w:sz w:val="28"/>
          <w:szCs w:val="28"/>
        </w:rPr>
        <w:t xml:space="preserve">. Это порождает страх и </w:t>
      </w:r>
      <w:r w:rsidR="008719E5">
        <w:rPr>
          <w:rFonts w:ascii="Times New Roman" w:hAnsi="Times New Roman" w:cs="Times New Roman"/>
          <w:sz w:val="28"/>
          <w:szCs w:val="28"/>
        </w:rPr>
        <w:t xml:space="preserve">негатив по отношению к </w:t>
      </w:r>
      <w:r w:rsidR="008719E5" w:rsidRPr="00F271F6">
        <w:rPr>
          <w:rFonts w:ascii="Times New Roman" w:hAnsi="Times New Roman" w:cs="Times New Roman"/>
          <w:sz w:val="28"/>
          <w:szCs w:val="28"/>
        </w:rPr>
        <w:t>проверяющим</w:t>
      </w:r>
      <w:r w:rsidR="0058028B" w:rsidRPr="00F271F6">
        <w:rPr>
          <w:rFonts w:ascii="Times New Roman" w:hAnsi="Times New Roman" w:cs="Times New Roman"/>
          <w:sz w:val="28"/>
          <w:szCs w:val="28"/>
        </w:rPr>
        <w:t>.</w:t>
      </w:r>
    </w:p>
    <w:p w:rsidR="008719E5" w:rsidRPr="00F271F6" w:rsidRDefault="008719E5" w:rsidP="00392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1F6">
        <w:rPr>
          <w:rFonts w:ascii="Times New Roman" w:hAnsi="Times New Roman" w:cs="Times New Roman"/>
          <w:sz w:val="28"/>
          <w:szCs w:val="28"/>
        </w:rPr>
        <w:t>На самом деле, цель</w:t>
      </w:r>
      <w:r w:rsidR="00740082" w:rsidRPr="00F271F6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0150E3" w:rsidRPr="00F271F6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F271F6">
        <w:rPr>
          <w:rFonts w:ascii="Times New Roman" w:hAnsi="Times New Roman" w:cs="Times New Roman"/>
          <w:sz w:val="28"/>
          <w:szCs w:val="28"/>
        </w:rPr>
        <w:t xml:space="preserve"> – не поймать, а помочь подобрать нужные </w:t>
      </w:r>
      <w:r w:rsidR="001B2B97" w:rsidRPr="00F271F6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392987" w:rsidRPr="00F271F6">
        <w:rPr>
          <w:rFonts w:ascii="Times New Roman" w:hAnsi="Times New Roman" w:cs="Times New Roman"/>
          <w:sz w:val="28"/>
          <w:szCs w:val="28"/>
        </w:rPr>
        <w:t xml:space="preserve">разместить их в соответствующие разделы </w:t>
      </w:r>
      <w:r w:rsidR="00392987" w:rsidRPr="00F271F6">
        <w:rPr>
          <w:rFonts w:ascii="Times New Roman" w:hAnsi="Times New Roman" w:cs="Times New Roman"/>
          <w:sz w:val="28"/>
          <w:szCs w:val="28"/>
        </w:rPr>
        <w:lastRenderedPageBreak/>
        <w:t>заявления на сайте «Аттестация»</w:t>
      </w:r>
      <w:r w:rsidR="001C17F6">
        <w:rPr>
          <w:rFonts w:ascii="Times New Roman" w:hAnsi="Times New Roman" w:cs="Times New Roman"/>
          <w:sz w:val="28"/>
          <w:szCs w:val="28"/>
        </w:rPr>
        <w:t>, чтобы педагог получил желаемую категорию</w:t>
      </w:r>
      <w:r w:rsidR="00392987" w:rsidRPr="00F271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2987" w:rsidRPr="00753386" w:rsidRDefault="00392987" w:rsidP="00392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28B" w:rsidRDefault="0058028B" w:rsidP="000D7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082">
        <w:rPr>
          <w:rFonts w:ascii="Times New Roman" w:hAnsi="Times New Roman" w:cs="Times New Roman"/>
          <w:b/>
          <w:sz w:val="28"/>
          <w:szCs w:val="28"/>
        </w:rPr>
        <w:t xml:space="preserve">Тезис 2: Процедура аттестации </w:t>
      </w:r>
      <w:r w:rsidR="00740082" w:rsidRPr="00740082">
        <w:rPr>
          <w:rFonts w:ascii="Times New Roman" w:hAnsi="Times New Roman" w:cs="Times New Roman"/>
          <w:b/>
          <w:sz w:val="28"/>
          <w:szCs w:val="28"/>
        </w:rPr>
        <w:t>является</w:t>
      </w:r>
      <w:r w:rsidRPr="00740082">
        <w:rPr>
          <w:rFonts w:ascii="Times New Roman" w:hAnsi="Times New Roman" w:cs="Times New Roman"/>
          <w:b/>
          <w:sz w:val="28"/>
          <w:szCs w:val="28"/>
        </w:rPr>
        <w:t xml:space="preserve"> гибкой и вариативной.</w:t>
      </w:r>
    </w:p>
    <w:p w:rsidR="00FF4807" w:rsidRDefault="00CD08A6" w:rsidP="007400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Современная система аттестации не является </w:t>
      </w:r>
      <w:r w:rsidR="0010771B">
        <w:rPr>
          <w:rFonts w:ascii="Times New Roman" w:hAnsi="Times New Roman" w:cs="Times New Roman"/>
          <w:sz w:val="28"/>
          <w:szCs w:val="28"/>
        </w:rPr>
        <w:t>жесткой и застывшей</w:t>
      </w:r>
      <w:r>
        <w:rPr>
          <w:rFonts w:ascii="Times New Roman" w:hAnsi="Times New Roman" w:cs="Times New Roman"/>
          <w:sz w:val="28"/>
          <w:szCs w:val="28"/>
        </w:rPr>
        <w:t xml:space="preserve"> конструкцией. </w:t>
      </w:r>
      <w:r w:rsidR="00740082" w:rsidRPr="000D789C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7A6D47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740082" w:rsidRPr="000D789C">
        <w:rPr>
          <w:rFonts w:ascii="Times New Roman" w:hAnsi="Times New Roman" w:cs="Times New Roman"/>
          <w:sz w:val="28"/>
          <w:szCs w:val="28"/>
        </w:rPr>
        <w:t>выб</w:t>
      </w:r>
      <w:r w:rsidR="00E023EC">
        <w:rPr>
          <w:rFonts w:ascii="Times New Roman" w:hAnsi="Times New Roman" w:cs="Times New Roman"/>
          <w:sz w:val="28"/>
          <w:szCs w:val="28"/>
        </w:rPr>
        <w:t>ирает</w:t>
      </w:r>
      <w:r w:rsidR="00740082" w:rsidRPr="000D789C">
        <w:rPr>
          <w:rFonts w:ascii="Times New Roman" w:hAnsi="Times New Roman" w:cs="Times New Roman"/>
          <w:sz w:val="28"/>
          <w:szCs w:val="28"/>
        </w:rPr>
        <w:t xml:space="preserve"> траекторию</w:t>
      </w:r>
      <w:r w:rsidR="007A6D47">
        <w:rPr>
          <w:rFonts w:ascii="Times New Roman" w:hAnsi="Times New Roman" w:cs="Times New Roman"/>
          <w:sz w:val="28"/>
          <w:szCs w:val="28"/>
        </w:rPr>
        <w:t xml:space="preserve"> аттестации</w:t>
      </w:r>
      <w:r w:rsidR="00740082" w:rsidRPr="000D789C">
        <w:rPr>
          <w:rFonts w:ascii="Times New Roman" w:hAnsi="Times New Roman" w:cs="Times New Roman"/>
          <w:sz w:val="28"/>
          <w:szCs w:val="28"/>
        </w:rPr>
        <w:t xml:space="preserve">, которая наилучшим образом </w:t>
      </w:r>
      <w:r w:rsidR="007A6D47">
        <w:rPr>
          <w:rFonts w:ascii="Times New Roman" w:hAnsi="Times New Roman" w:cs="Times New Roman"/>
          <w:sz w:val="28"/>
          <w:szCs w:val="28"/>
        </w:rPr>
        <w:t>про</w:t>
      </w:r>
      <w:r w:rsidR="00740082" w:rsidRPr="000D789C">
        <w:rPr>
          <w:rFonts w:ascii="Times New Roman" w:hAnsi="Times New Roman" w:cs="Times New Roman"/>
          <w:sz w:val="28"/>
          <w:szCs w:val="28"/>
        </w:rPr>
        <w:t>демонстрирует его уникальный вклад</w:t>
      </w:r>
      <w:r w:rsidR="00740082">
        <w:rPr>
          <w:rFonts w:ascii="Times New Roman" w:hAnsi="Times New Roman" w:cs="Times New Roman"/>
          <w:sz w:val="28"/>
          <w:szCs w:val="28"/>
        </w:rPr>
        <w:t xml:space="preserve"> в систему образования</w:t>
      </w:r>
      <w:r w:rsidR="00740082" w:rsidRPr="000D789C">
        <w:rPr>
          <w:rFonts w:ascii="Times New Roman" w:hAnsi="Times New Roman" w:cs="Times New Roman"/>
          <w:sz w:val="28"/>
          <w:szCs w:val="28"/>
        </w:rPr>
        <w:t>.</w:t>
      </w:r>
      <w:r w:rsidR="007A6D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8A6" w:rsidRDefault="00CD08A6" w:rsidP="007400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на аттестацию прикладываются результаты, наглядно демонстрирующие педагогические успехи, полученные </w:t>
      </w:r>
      <w:r w:rsidRPr="002F7A15">
        <w:rPr>
          <w:rFonts w:ascii="Times New Roman" w:hAnsi="Times New Roman" w:cs="Times New Roman"/>
          <w:sz w:val="28"/>
          <w:szCs w:val="28"/>
        </w:rPr>
        <w:t>в процессе профессиональной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082" w:rsidRPr="00E266E8" w:rsidRDefault="00740082" w:rsidP="00740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F7A15" w:rsidRDefault="0058028B" w:rsidP="000D78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A15">
        <w:rPr>
          <w:rFonts w:ascii="Times New Roman" w:hAnsi="Times New Roman" w:cs="Times New Roman"/>
          <w:b/>
          <w:sz w:val="28"/>
          <w:szCs w:val="28"/>
        </w:rPr>
        <w:t xml:space="preserve">Тезис </w:t>
      </w:r>
      <w:r w:rsidR="002F7A15" w:rsidRPr="002F7A15">
        <w:rPr>
          <w:rFonts w:ascii="Times New Roman" w:hAnsi="Times New Roman" w:cs="Times New Roman"/>
          <w:b/>
          <w:sz w:val="28"/>
          <w:szCs w:val="28"/>
        </w:rPr>
        <w:t>3</w:t>
      </w:r>
      <w:r w:rsidRPr="002F7A15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="00533623" w:rsidRPr="00142BAC">
        <w:rPr>
          <w:b/>
          <w:sz w:val="28"/>
          <w:szCs w:val="28"/>
        </w:rPr>
        <w:t>В</w:t>
      </w:r>
      <w:proofErr w:type="gramEnd"/>
      <w:r w:rsidR="00533623" w:rsidRPr="00142BAC">
        <w:rPr>
          <w:b/>
          <w:sz w:val="28"/>
          <w:szCs w:val="28"/>
        </w:rPr>
        <w:t xml:space="preserve"> </w:t>
      </w:r>
      <w:r w:rsidR="00533623" w:rsidRPr="00142BAC">
        <w:rPr>
          <w:rFonts w:ascii="Times New Roman" w:hAnsi="Times New Roman" w:cs="Times New Roman"/>
          <w:b/>
          <w:sz w:val="28"/>
          <w:szCs w:val="28"/>
        </w:rPr>
        <w:t>а</w:t>
      </w:r>
      <w:r w:rsidR="00533623" w:rsidRPr="00142BAC">
        <w:rPr>
          <w:rFonts w:ascii="Times New Roman" w:hAnsi="Times New Roman" w:cs="Times New Roman"/>
          <w:b/>
          <w:bCs/>
          <w:color w:val="0F1115"/>
          <w:sz w:val="28"/>
          <w:szCs w:val="28"/>
        </w:rPr>
        <w:t>ттестации важен не факт подачи, а факт получения.</w:t>
      </w:r>
      <w:r w:rsidR="00533623">
        <w:rPr>
          <w:b/>
          <w:bCs/>
          <w:color w:val="0F1115"/>
          <w:sz w:val="28"/>
          <w:szCs w:val="28"/>
        </w:rPr>
        <w:t xml:space="preserve"> </w:t>
      </w:r>
    </w:p>
    <w:p w:rsidR="00221CC4" w:rsidRDefault="000E1B5A" w:rsidP="00514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5A">
        <w:rPr>
          <w:rFonts w:ascii="Times New Roman" w:hAnsi="Times New Roman" w:cs="Times New Roman"/>
          <w:sz w:val="28"/>
          <w:szCs w:val="28"/>
        </w:rPr>
        <w:t xml:space="preserve">Аттестация </w:t>
      </w:r>
      <w:r>
        <w:rPr>
          <w:rFonts w:ascii="Times New Roman" w:hAnsi="Times New Roman" w:cs="Times New Roman"/>
          <w:sz w:val="28"/>
          <w:szCs w:val="28"/>
        </w:rPr>
        <w:t xml:space="preserve">педагогов еще недавно проходила каждые 5 лет и предполагала предоставление документов в виде папки достижений. Курирующие завучи на местах проверяли содержание папки, аттестационная комиссия </w:t>
      </w:r>
      <w:r w:rsidR="00E13A51">
        <w:rPr>
          <w:rFonts w:ascii="Times New Roman" w:hAnsi="Times New Roman" w:cs="Times New Roman"/>
          <w:sz w:val="28"/>
          <w:szCs w:val="28"/>
        </w:rPr>
        <w:t xml:space="preserve">из педагогов </w:t>
      </w:r>
      <w:r>
        <w:rPr>
          <w:rFonts w:ascii="Times New Roman" w:hAnsi="Times New Roman" w:cs="Times New Roman"/>
          <w:sz w:val="28"/>
          <w:szCs w:val="28"/>
        </w:rPr>
        <w:t>муниципального и федерального уровня подробно рассматривала содержание, предоставленных документов</w:t>
      </w:r>
      <w:r w:rsidR="00E13A51">
        <w:rPr>
          <w:rFonts w:ascii="Times New Roman" w:hAnsi="Times New Roman" w:cs="Times New Roman"/>
          <w:sz w:val="28"/>
          <w:szCs w:val="28"/>
        </w:rPr>
        <w:t xml:space="preserve"> и выносила свой вердикт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5E63">
        <w:rPr>
          <w:rFonts w:ascii="Times New Roman" w:hAnsi="Times New Roman" w:cs="Times New Roman"/>
          <w:sz w:val="28"/>
          <w:szCs w:val="28"/>
        </w:rPr>
        <w:t xml:space="preserve">Цифровизация существенно упростила процедуру аттестации. </w:t>
      </w:r>
    </w:p>
    <w:p w:rsidR="00142BAC" w:rsidRDefault="00C23990" w:rsidP="00142BAC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мой взгляд, п</w:t>
      </w:r>
      <w:r w:rsidR="00782BB8">
        <w:rPr>
          <w:sz w:val="28"/>
          <w:szCs w:val="28"/>
        </w:rPr>
        <w:t xml:space="preserve">роверка документов аттестуемого педагога </w:t>
      </w:r>
      <w:r w:rsidR="00CD4530">
        <w:rPr>
          <w:sz w:val="28"/>
          <w:szCs w:val="28"/>
        </w:rPr>
        <w:t xml:space="preserve">не </w:t>
      </w:r>
      <w:r w:rsidR="00782BB8">
        <w:rPr>
          <w:sz w:val="28"/>
          <w:szCs w:val="28"/>
        </w:rPr>
        <w:t xml:space="preserve">должна быть </w:t>
      </w:r>
      <w:r w:rsidR="00A825B3">
        <w:rPr>
          <w:sz w:val="28"/>
          <w:szCs w:val="28"/>
        </w:rPr>
        <w:t>формальной</w:t>
      </w:r>
      <w:r w:rsidR="0064274D">
        <w:rPr>
          <w:sz w:val="28"/>
          <w:szCs w:val="28"/>
        </w:rPr>
        <w:t>, технической</w:t>
      </w:r>
      <w:r w:rsidR="00CD4530">
        <w:rPr>
          <w:sz w:val="28"/>
          <w:szCs w:val="28"/>
        </w:rPr>
        <w:t xml:space="preserve"> процедурой</w:t>
      </w:r>
      <w:r w:rsidR="00A825B3">
        <w:rPr>
          <w:sz w:val="28"/>
          <w:szCs w:val="28"/>
        </w:rPr>
        <w:t xml:space="preserve">. </w:t>
      </w:r>
      <w:r w:rsidR="0064274D">
        <w:rPr>
          <w:bCs/>
          <w:color w:val="0F1115"/>
          <w:sz w:val="28"/>
          <w:szCs w:val="28"/>
        </w:rPr>
        <w:t>Ц</w:t>
      </w:r>
      <w:r w:rsidR="00A825B3">
        <w:rPr>
          <w:sz w:val="28"/>
          <w:szCs w:val="28"/>
        </w:rPr>
        <w:t>ель</w:t>
      </w:r>
      <w:r w:rsidR="00142BAC">
        <w:rPr>
          <w:sz w:val="28"/>
          <w:szCs w:val="28"/>
        </w:rPr>
        <w:t>ю</w:t>
      </w:r>
      <w:r w:rsidR="00A825B3">
        <w:rPr>
          <w:sz w:val="28"/>
          <w:szCs w:val="28"/>
        </w:rPr>
        <w:t xml:space="preserve"> аттестации следует </w:t>
      </w:r>
      <w:r w:rsidR="00142BAC">
        <w:rPr>
          <w:sz w:val="28"/>
          <w:szCs w:val="28"/>
        </w:rPr>
        <w:t xml:space="preserve">признать </w:t>
      </w:r>
      <w:r w:rsidR="00142BAC" w:rsidRPr="00142BAC">
        <w:rPr>
          <w:sz w:val="28"/>
          <w:szCs w:val="28"/>
        </w:rPr>
        <w:t>н</w:t>
      </w:r>
      <w:r w:rsidR="00142BAC" w:rsidRPr="00142BAC">
        <w:rPr>
          <w:rStyle w:val="a3"/>
          <w:color w:val="0F1115"/>
          <w:sz w:val="28"/>
          <w:szCs w:val="28"/>
          <w:shd w:val="clear" w:color="auto" w:fill="FFFFFF"/>
        </w:rPr>
        <w:t>е формальность подачи бумаг, а результат в виде категории.</w:t>
      </w:r>
      <w:r w:rsidR="00142BAC">
        <w:rPr>
          <w:rFonts w:ascii="Segoe UI" w:hAnsi="Segoe UI" w:cs="Segoe UI"/>
          <w:color w:val="0F1115"/>
          <w:shd w:val="clear" w:color="auto" w:fill="FFFFFF"/>
        </w:rPr>
        <w:t> </w:t>
      </w:r>
    </w:p>
    <w:p w:rsidR="00782BB8" w:rsidRDefault="00A825B3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для этого важн</w:t>
      </w:r>
      <w:r w:rsidR="00C67B20">
        <w:rPr>
          <w:rFonts w:ascii="Times New Roman" w:hAnsi="Times New Roman" w:cs="Times New Roman"/>
          <w:sz w:val="28"/>
          <w:szCs w:val="28"/>
        </w:rPr>
        <w:t xml:space="preserve">а </w:t>
      </w:r>
      <w:r w:rsidR="00533623">
        <w:rPr>
          <w:rFonts w:ascii="Times New Roman" w:hAnsi="Times New Roman" w:cs="Times New Roman"/>
          <w:sz w:val="28"/>
          <w:szCs w:val="28"/>
        </w:rPr>
        <w:t>целостная</w:t>
      </w:r>
      <w:r w:rsidR="00142BAC">
        <w:rPr>
          <w:rFonts w:ascii="Times New Roman" w:hAnsi="Times New Roman" w:cs="Times New Roman"/>
          <w:sz w:val="28"/>
          <w:szCs w:val="28"/>
        </w:rPr>
        <w:t xml:space="preserve"> </w:t>
      </w:r>
      <w:r w:rsidR="00CD4530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142BAC">
        <w:rPr>
          <w:rFonts w:ascii="Times New Roman" w:hAnsi="Times New Roman" w:cs="Times New Roman"/>
          <w:sz w:val="28"/>
          <w:szCs w:val="28"/>
        </w:rPr>
        <w:t>специалистов на всех этапах проверки</w:t>
      </w:r>
      <w:r w:rsidR="00C67B20">
        <w:rPr>
          <w:rFonts w:ascii="Times New Roman" w:hAnsi="Times New Roman" w:cs="Times New Roman"/>
          <w:sz w:val="28"/>
          <w:szCs w:val="28"/>
        </w:rPr>
        <w:t xml:space="preserve">. </w:t>
      </w:r>
      <w:r w:rsidR="00142BAC">
        <w:rPr>
          <w:rFonts w:ascii="Times New Roman" w:hAnsi="Times New Roman" w:cs="Times New Roman"/>
          <w:sz w:val="28"/>
          <w:szCs w:val="28"/>
        </w:rPr>
        <w:t xml:space="preserve">Мне думается, что </w:t>
      </w:r>
      <w:r w:rsidR="00533623">
        <w:rPr>
          <w:rFonts w:ascii="Times New Roman" w:hAnsi="Times New Roman" w:cs="Times New Roman"/>
          <w:sz w:val="28"/>
          <w:szCs w:val="28"/>
        </w:rPr>
        <w:t xml:space="preserve">работа в едином ключе </w:t>
      </w:r>
      <w:r w:rsidR="00F25A4D">
        <w:rPr>
          <w:rFonts w:ascii="Times New Roman" w:hAnsi="Times New Roman" w:cs="Times New Roman"/>
          <w:sz w:val="28"/>
          <w:szCs w:val="28"/>
        </w:rPr>
        <w:t xml:space="preserve">педагога, </w:t>
      </w:r>
      <w:r w:rsidR="000212DC">
        <w:rPr>
          <w:rFonts w:ascii="Times New Roman" w:hAnsi="Times New Roman" w:cs="Times New Roman"/>
          <w:sz w:val="28"/>
          <w:szCs w:val="28"/>
        </w:rPr>
        <w:t>специалиста по аттестации в ОУ и методиста</w:t>
      </w:r>
      <w:r w:rsidR="00F25A4D">
        <w:rPr>
          <w:rFonts w:ascii="Times New Roman" w:hAnsi="Times New Roman" w:cs="Times New Roman"/>
          <w:sz w:val="28"/>
          <w:szCs w:val="28"/>
        </w:rPr>
        <w:t>,</w:t>
      </w:r>
      <w:r w:rsidR="000212DC">
        <w:rPr>
          <w:rFonts w:ascii="Times New Roman" w:hAnsi="Times New Roman" w:cs="Times New Roman"/>
          <w:sz w:val="28"/>
          <w:szCs w:val="28"/>
        </w:rPr>
        <w:t xml:space="preserve"> </w:t>
      </w:r>
      <w:r w:rsidR="00533623">
        <w:rPr>
          <w:rFonts w:ascii="Times New Roman" w:hAnsi="Times New Roman" w:cs="Times New Roman"/>
          <w:sz w:val="28"/>
          <w:szCs w:val="28"/>
        </w:rPr>
        <w:t>позволит добиться 100% положительного результата</w:t>
      </w:r>
      <w:r w:rsidR="000212DC">
        <w:rPr>
          <w:rFonts w:ascii="Times New Roman" w:hAnsi="Times New Roman" w:cs="Times New Roman"/>
          <w:sz w:val="28"/>
          <w:szCs w:val="28"/>
        </w:rPr>
        <w:t xml:space="preserve"> для</w:t>
      </w:r>
      <w:r w:rsidR="00514D63">
        <w:rPr>
          <w:rFonts w:ascii="Times New Roman" w:hAnsi="Times New Roman" w:cs="Times New Roman"/>
          <w:sz w:val="28"/>
          <w:szCs w:val="28"/>
        </w:rPr>
        <w:t xml:space="preserve"> всех педагогов,</w:t>
      </w:r>
      <w:r w:rsidR="000212DC">
        <w:rPr>
          <w:rFonts w:ascii="Times New Roman" w:hAnsi="Times New Roman" w:cs="Times New Roman"/>
          <w:sz w:val="28"/>
          <w:szCs w:val="28"/>
        </w:rPr>
        <w:t xml:space="preserve"> </w:t>
      </w:r>
      <w:r w:rsidR="00F25A4D">
        <w:rPr>
          <w:rFonts w:ascii="Times New Roman" w:hAnsi="Times New Roman" w:cs="Times New Roman"/>
          <w:sz w:val="28"/>
          <w:szCs w:val="28"/>
        </w:rPr>
        <w:t>проходящих аттестацию</w:t>
      </w:r>
      <w:r w:rsidR="005336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71B" w:rsidRDefault="00AC5E9F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</w:t>
      </w:r>
    </w:p>
    <w:p w:rsidR="00F271F6" w:rsidRPr="00FB32FE" w:rsidRDefault="00F271F6" w:rsidP="00F271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2FE">
        <w:rPr>
          <w:rFonts w:ascii="Times New Roman" w:hAnsi="Times New Roman" w:cs="Times New Roman"/>
          <w:b/>
          <w:sz w:val="28"/>
          <w:szCs w:val="28"/>
        </w:rPr>
        <w:t>Ключевой вывод:</w:t>
      </w:r>
    </w:p>
    <w:p w:rsidR="00446778" w:rsidRPr="00446778" w:rsidRDefault="00446778" w:rsidP="004467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677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Таким образом, аттестация педагогических работников представляет собой не формальный контроль, а </w:t>
      </w:r>
      <w:r w:rsidRPr="0044677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стратегический инструмент развития</w:t>
      </w:r>
      <w:r w:rsidRPr="0044677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который при правильной организации приносит пользу как самому педагогу, так и всей образовательной системе района.</w:t>
      </w:r>
      <w:r w:rsidR="00514D6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4677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Только когда аттестация станет слаженным, осмысленным и поддерживающим процессом, она будет в полной мере выполнять свою миссию по системному повышению качества образования в </w:t>
      </w:r>
      <w:r w:rsidR="00514D6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образовательных учреждениях </w:t>
      </w:r>
      <w:r w:rsidRPr="0044677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районе.</w:t>
      </w:r>
    </w:p>
    <w:p w:rsidR="00EF58AD" w:rsidRDefault="00EF58AD" w:rsidP="00F27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054" w:rsidRPr="000D789C" w:rsidRDefault="009679FA" w:rsidP="00F27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</w:t>
      </w:r>
    </w:p>
    <w:p w:rsidR="00761037" w:rsidRPr="00761037" w:rsidRDefault="00761037" w:rsidP="00761037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  <w:sz w:val="28"/>
          <w:szCs w:val="28"/>
        </w:rPr>
      </w:pPr>
      <w:r w:rsidRPr="00761037">
        <w:rPr>
          <w:rStyle w:val="a3"/>
          <w:color w:val="0F1115"/>
          <w:sz w:val="28"/>
          <w:szCs w:val="28"/>
        </w:rPr>
        <w:t>2. Теоретико-нормативный блок (</w:t>
      </w:r>
      <w:r w:rsidR="0027755F">
        <w:rPr>
          <w:rStyle w:val="a3"/>
          <w:color w:val="0F1115"/>
          <w:sz w:val="28"/>
          <w:szCs w:val="28"/>
        </w:rPr>
        <w:t>20</w:t>
      </w:r>
      <w:r w:rsidRPr="00761037">
        <w:rPr>
          <w:rStyle w:val="a3"/>
          <w:color w:val="0F1115"/>
          <w:sz w:val="28"/>
          <w:szCs w:val="28"/>
        </w:rPr>
        <w:t xml:space="preserve"> минут)</w:t>
      </w:r>
    </w:p>
    <w:p w:rsidR="00761037" w:rsidRPr="00761037" w:rsidRDefault="00761037" w:rsidP="00761037">
      <w:pPr>
        <w:numPr>
          <w:ilvl w:val="0"/>
          <w:numId w:val="15"/>
        </w:numPr>
        <w:shd w:val="clear" w:color="auto" w:fill="FFFFFF"/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10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Тема: «</w:t>
      </w:r>
      <w:r w:rsidR="00035886" w:rsidRPr="0003588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Некоторые вопросы аттес</w:t>
      </w:r>
      <w:r w:rsidR="0003588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тации педагогических работников</w:t>
      </w:r>
      <w:r w:rsidRPr="007610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».</w:t>
      </w:r>
    </w:p>
    <w:p w:rsidR="00761037" w:rsidRPr="00761037" w:rsidRDefault="00761037" w:rsidP="00761037">
      <w:pPr>
        <w:numPr>
          <w:ilvl w:val="1"/>
          <w:numId w:val="15"/>
        </w:numPr>
        <w:shd w:val="clear" w:color="auto" w:fill="FFFFFF"/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10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Критерии и показатели для установления квалификационных категорий (первой и высшей). Разбор на конкретных примерах.</w:t>
      </w:r>
    </w:p>
    <w:p w:rsidR="00761037" w:rsidRPr="00761037" w:rsidRDefault="00761037" w:rsidP="00761037">
      <w:pPr>
        <w:numPr>
          <w:ilvl w:val="1"/>
          <w:numId w:val="15"/>
        </w:numPr>
        <w:shd w:val="clear" w:color="auto" w:fill="FFFFFF"/>
        <w:spacing w:after="0" w:line="240" w:lineRule="auto"/>
        <w:ind w:left="567" w:hanging="357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76103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Форма работы:</w:t>
      </w:r>
      <w:r w:rsidRPr="0076103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Мини-лекция с презентацией, ответы на вопросы.</w:t>
      </w:r>
    </w:p>
    <w:p w:rsidR="00514D63" w:rsidRDefault="00514D63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77AC" w:rsidRDefault="00012817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</w:t>
      </w:r>
      <w:r w:rsidR="00AA1054">
        <w:rPr>
          <w:rFonts w:ascii="Times New Roman" w:hAnsi="Times New Roman" w:cs="Times New Roman"/>
          <w:sz w:val="28"/>
          <w:szCs w:val="28"/>
        </w:rPr>
        <w:t>5</w:t>
      </w:r>
    </w:p>
    <w:p w:rsidR="00601802" w:rsidRDefault="00601802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приказу </w:t>
      </w:r>
      <w:r w:rsidRPr="00601802">
        <w:rPr>
          <w:rFonts w:ascii="Times New Roman" w:hAnsi="Times New Roman" w:cs="Times New Roman"/>
          <w:bCs/>
          <w:sz w:val="28"/>
          <w:szCs w:val="28"/>
        </w:rPr>
        <w:t>№ 1713 от 25 ноября 2024 (п.41 абзац 3)</w:t>
      </w:r>
      <w:r>
        <w:rPr>
          <w:rFonts w:ascii="Times New Roman" w:hAnsi="Times New Roman" w:cs="Times New Roman"/>
          <w:bCs/>
          <w:sz w:val="28"/>
          <w:szCs w:val="28"/>
        </w:rPr>
        <w:t xml:space="preserve"> все педагоги, имеющие действующую категорию (высшую и первую) на 01.09.2023 имеют право аттестоваться без экспертной оценки.</w:t>
      </w:r>
    </w:p>
    <w:p w:rsidR="00601802" w:rsidRDefault="00601802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1802" w:rsidRDefault="00601802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СЛАЙД 6</w:t>
      </w:r>
    </w:p>
    <w:p w:rsidR="003F65E1" w:rsidRDefault="003F65E1" w:rsidP="0089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пройти по пути формирования заявления на сайте «Аттестация».  </w:t>
      </w:r>
    </w:p>
    <w:p w:rsidR="008977AC" w:rsidRDefault="008977AC" w:rsidP="0089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3B">
        <w:rPr>
          <w:rFonts w:ascii="Times New Roman" w:hAnsi="Times New Roman" w:cs="Times New Roman"/>
          <w:sz w:val="28"/>
          <w:szCs w:val="28"/>
        </w:rPr>
        <w:t xml:space="preserve">Ряд документов на сайте «Аттестация» </w:t>
      </w:r>
      <w:r w:rsidR="008E3CAF">
        <w:rPr>
          <w:rFonts w:ascii="Times New Roman" w:hAnsi="Times New Roman" w:cs="Times New Roman"/>
          <w:sz w:val="28"/>
          <w:szCs w:val="28"/>
        </w:rPr>
        <w:t>координирует деятельность подающего заявление.</w:t>
      </w:r>
    </w:p>
    <w:p w:rsidR="0087433B" w:rsidRPr="0087433B" w:rsidRDefault="0087433B" w:rsidP="0089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«Инструкция педагогу» подробно описывает процедуру подачи заявления. </w:t>
      </w:r>
    </w:p>
    <w:p w:rsidR="008977AC" w:rsidRDefault="008977AC" w:rsidP="0089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3B">
        <w:rPr>
          <w:rFonts w:ascii="Times New Roman" w:hAnsi="Times New Roman" w:cs="Times New Roman"/>
          <w:sz w:val="28"/>
          <w:szCs w:val="28"/>
        </w:rPr>
        <w:t xml:space="preserve">«Памятка по заполнению» </w:t>
      </w:r>
      <w:r w:rsidR="008E3CAF" w:rsidRPr="0087433B">
        <w:rPr>
          <w:rFonts w:ascii="Times New Roman" w:hAnsi="Times New Roman" w:cs="Times New Roman"/>
          <w:sz w:val="28"/>
          <w:szCs w:val="28"/>
        </w:rPr>
        <w:t>позволяет понять, что необходимо при</w:t>
      </w:r>
      <w:r w:rsidR="008E3CAF">
        <w:rPr>
          <w:rFonts w:ascii="Times New Roman" w:hAnsi="Times New Roman" w:cs="Times New Roman"/>
          <w:sz w:val="28"/>
          <w:szCs w:val="28"/>
        </w:rPr>
        <w:t xml:space="preserve">кладывать в тот или иной раздел. Также этот документ </w:t>
      </w:r>
      <w:r w:rsidRPr="0087433B">
        <w:rPr>
          <w:rFonts w:ascii="Times New Roman" w:hAnsi="Times New Roman" w:cs="Times New Roman"/>
          <w:sz w:val="28"/>
          <w:szCs w:val="28"/>
        </w:rPr>
        <w:t xml:space="preserve">предлагает педагогу самостоятельно оценить подготовленные документы и понять соответствуют ли они предполагаемой категории, то есть понять будет </w:t>
      </w:r>
      <w:r w:rsidR="003F27A7">
        <w:rPr>
          <w:rFonts w:ascii="Times New Roman" w:hAnsi="Times New Roman" w:cs="Times New Roman"/>
          <w:sz w:val="28"/>
          <w:szCs w:val="28"/>
        </w:rPr>
        <w:t>ли достигнута цель аттестации</w:t>
      </w:r>
      <w:r w:rsidRPr="008743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ED7" w:rsidRDefault="00685271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рассмотрим особенности формирования заявления.</w:t>
      </w:r>
      <w:r w:rsidR="006452C8">
        <w:rPr>
          <w:rFonts w:ascii="Times New Roman" w:hAnsi="Times New Roman" w:cs="Times New Roman"/>
          <w:sz w:val="28"/>
          <w:szCs w:val="28"/>
        </w:rPr>
        <w:t xml:space="preserve"> Заявление на аттестацию с повышением категории и подтверждением имеющейся рекомендуется начать с личного кабинета.</w:t>
      </w:r>
    </w:p>
    <w:p w:rsidR="00074694" w:rsidRPr="00601802" w:rsidRDefault="00AA1054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802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601802" w:rsidRPr="00601802">
        <w:rPr>
          <w:rFonts w:ascii="Times New Roman" w:hAnsi="Times New Roman" w:cs="Times New Roman"/>
          <w:sz w:val="28"/>
          <w:szCs w:val="28"/>
        </w:rPr>
        <w:t>7</w:t>
      </w:r>
    </w:p>
    <w:p w:rsidR="00685271" w:rsidRDefault="00685271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</w:t>
      </w:r>
      <w:r w:rsidR="00074694">
        <w:rPr>
          <w:rFonts w:ascii="Times New Roman" w:hAnsi="Times New Roman" w:cs="Times New Roman"/>
          <w:sz w:val="28"/>
          <w:szCs w:val="28"/>
        </w:rPr>
        <w:t xml:space="preserve"> – ЛИЧНЫЙ КАБИНЕТ</w:t>
      </w:r>
    </w:p>
    <w:p w:rsidR="002602AC" w:rsidRDefault="002602AC" w:rsidP="00260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прикрепить п</w:t>
      </w:r>
      <w:r w:rsidR="00685271">
        <w:rPr>
          <w:rFonts w:ascii="Times New Roman" w:hAnsi="Times New Roman" w:cs="Times New Roman"/>
          <w:sz w:val="28"/>
          <w:szCs w:val="28"/>
        </w:rPr>
        <w:t>одтверждающие документы</w:t>
      </w:r>
      <w:r>
        <w:rPr>
          <w:rFonts w:ascii="Times New Roman" w:hAnsi="Times New Roman" w:cs="Times New Roman"/>
          <w:sz w:val="28"/>
          <w:szCs w:val="28"/>
        </w:rPr>
        <w:t xml:space="preserve">. Эти документы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 прикрепляются в личном кабинете педагога в раздел «квалификационные категории». </w:t>
      </w:r>
      <w:r w:rsidR="006B48B7">
        <w:rPr>
          <w:rFonts w:ascii="Times New Roman" w:hAnsi="Times New Roman" w:cs="Times New Roman"/>
          <w:sz w:val="28"/>
          <w:szCs w:val="28"/>
        </w:rPr>
        <w:t xml:space="preserve">Документы должны быть в режиме просмотра, т.е. открываться при прохождении по ссылке. </w:t>
      </w:r>
    </w:p>
    <w:p w:rsidR="00601802" w:rsidRDefault="00601802" w:rsidP="00260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802" w:rsidRDefault="00601802" w:rsidP="00260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8</w:t>
      </w:r>
    </w:p>
    <w:p w:rsidR="002602AC" w:rsidRDefault="002602AC" w:rsidP="00260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</w:t>
      </w:r>
    </w:p>
    <w:p w:rsidR="00685271" w:rsidRDefault="00685271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653F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>трудов</w:t>
      </w:r>
      <w:r w:rsidR="00C165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книжк</w:t>
      </w:r>
      <w:r w:rsidR="00C1653F">
        <w:rPr>
          <w:rFonts w:ascii="Times New Roman" w:hAnsi="Times New Roman" w:cs="Times New Roman"/>
          <w:sz w:val="28"/>
          <w:szCs w:val="28"/>
        </w:rPr>
        <w:t>и (бумажная или электронная);</w:t>
      </w:r>
    </w:p>
    <w:p w:rsidR="00685271" w:rsidRDefault="00685271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 работе в настоящее время</w:t>
      </w:r>
      <w:r w:rsidR="004E631E">
        <w:rPr>
          <w:rFonts w:ascii="Times New Roman" w:hAnsi="Times New Roman" w:cs="Times New Roman"/>
          <w:sz w:val="28"/>
          <w:szCs w:val="28"/>
        </w:rPr>
        <w:t xml:space="preserve"> (</w:t>
      </w:r>
      <w:r w:rsidR="00C1653F">
        <w:rPr>
          <w:rFonts w:ascii="Times New Roman" w:hAnsi="Times New Roman" w:cs="Times New Roman"/>
          <w:sz w:val="28"/>
          <w:szCs w:val="28"/>
        </w:rPr>
        <w:t xml:space="preserve">может быть заменена записью на </w:t>
      </w:r>
      <w:r w:rsidR="00167B85">
        <w:rPr>
          <w:rFonts w:ascii="Times New Roman" w:hAnsi="Times New Roman" w:cs="Times New Roman"/>
          <w:sz w:val="28"/>
          <w:szCs w:val="28"/>
        </w:rPr>
        <w:t xml:space="preserve">последней странице </w:t>
      </w:r>
      <w:r w:rsidR="00C1653F">
        <w:rPr>
          <w:rFonts w:ascii="Times New Roman" w:hAnsi="Times New Roman" w:cs="Times New Roman"/>
          <w:sz w:val="28"/>
          <w:szCs w:val="28"/>
        </w:rPr>
        <w:t>копии трудовой книжки</w:t>
      </w:r>
      <w:r w:rsidR="004E631E">
        <w:rPr>
          <w:rFonts w:ascii="Times New Roman" w:hAnsi="Times New Roman" w:cs="Times New Roman"/>
          <w:sz w:val="28"/>
          <w:szCs w:val="28"/>
        </w:rPr>
        <w:t>)</w:t>
      </w:r>
      <w:r w:rsidR="00C1653F">
        <w:rPr>
          <w:rFonts w:ascii="Times New Roman" w:hAnsi="Times New Roman" w:cs="Times New Roman"/>
          <w:sz w:val="28"/>
          <w:szCs w:val="28"/>
        </w:rPr>
        <w:t>;</w:t>
      </w:r>
    </w:p>
    <w:p w:rsidR="00685271" w:rsidRDefault="00685271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 совмещении должностей</w:t>
      </w:r>
      <w:r w:rsidR="004E631E">
        <w:rPr>
          <w:rFonts w:ascii="Times New Roman" w:hAnsi="Times New Roman" w:cs="Times New Roman"/>
          <w:sz w:val="28"/>
          <w:szCs w:val="28"/>
        </w:rPr>
        <w:t xml:space="preserve"> (можно не прикладывать, если в трудовой книжке есть запись о совмещении)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5116" w:rsidRDefault="00AB5116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документы должны быть подписаны руководителем ОУ, иметь печать ОУ и ближайшую дату</w:t>
      </w:r>
      <w:r w:rsidR="00CD3D3D">
        <w:rPr>
          <w:rFonts w:ascii="Times New Roman" w:hAnsi="Times New Roman" w:cs="Times New Roman"/>
          <w:sz w:val="28"/>
          <w:szCs w:val="28"/>
        </w:rPr>
        <w:t xml:space="preserve"> </w:t>
      </w:r>
      <w:r w:rsidR="00167B85">
        <w:rPr>
          <w:rFonts w:ascii="Times New Roman" w:hAnsi="Times New Roman" w:cs="Times New Roman"/>
          <w:sz w:val="28"/>
          <w:szCs w:val="28"/>
        </w:rPr>
        <w:t>(</w:t>
      </w:r>
      <w:r w:rsidR="00CD3D3D">
        <w:rPr>
          <w:rFonts w:ascii="Times New Roman" w:hAnsi="Times New Roman" w:cs="Times New Roman"/>
          <w:sz w:val="28"/>
          <w:szCs w:val="28"/>
        </w:rPr>
        <w:t>в пределах месяца</w:t>
      </w:r>
      <w:r w:rsidR="00167B8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631E" w:rsidRDefault="004E631E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копия трудовой книжки скачивается с сайта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Подтверждать ее подписью руководителя, печатью и датой не нужно. </w:t>
      </w:r>
    </w:p>
    <w:p w:rsidR="00F90B95" w:rsidRDefault="00F90B95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«НАГРАДЫ» </w:t>
      </w:r>
    </w:p>
    <w:p w:rsidR="00F90B95" w:rsidRDefault="00F90B95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Сюда прикрепляются педагогические награды за все годы работы. Ориентироваться нужно на выпадающий список. </w:t>
      </w:r>
    </w:p>
    <w:p w:rsidR="00601802" w:rsidRDefault="0060180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802" w:rsidRDefault="0060180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9 </w:t>
      </w:r>
    </w:p>
    <w:p w:rsidR="00CD3D3D" w:rsidRDefault="00CD3D3D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документы должны быть качественно отсканированы /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отфотографированы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 затемнения</w:t>
      </w:r>
      <w:r w:rsidR="004E631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без засвечивания. Весь текст должен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хорошо читаться. </w:t>
      </w:r>
      <w:r w:rsidR="009968F2">
        <w:rPr>
          <w:rFonts w:ascii="Times New Roman" w:hAnsi="Times New Roman" w:cs="Times New Roman"/>
          <w:sz w:val="28"/>
          <w:szCs w:val="28"/>
        </w:rPr>
        <w:t>Край фотографии обрезается по краю документа</w:t>
      </w:r>
      <w:r w:rsidR="00CA5965">
        <w:rPr>
          <w:rFonts w:ascii="Times New Roman" w:hAnsi="Times New Roman" w:cs="Times New Roman"/>
          <w:sz w:val="28"/>
          <w:szCs w:val="28"/>
        </w:rPr>
        <w:t>, т.е. кроме самого документа ничего не должно присутствовать на фотографии</w:t>
      </w:r>
      <w:r w:rsidR="009968F2">
        <w:rPr>
          <w:rFonts w:ascii="Times New Roman" w:hAnsi="Times New Roman" w:cs="Times New Roman"/>
          <w:sz w:val="28"/>
          <w:szCs w:val="28"/>
        </w:rPr>
        <w:t>.</w:t>
      </w:r>
    </w:p>
    <w:p w:rsidR="00C1653F" w:rsidRDefault="008A3FE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п</w:t>
      </w:r>
      <w:r w:rsidR="00E92E72">
        <w:rPr>
          <w:rFonts w:ascii="Times New Roman" w:hAnsi="Times New Roman" w:cs="Times New Roman"/>
          <w:sz w:val="28"/>
          <w:szCs w:val="28"/>
        </w:rPr>
        <w:t xml:space="preserve">ри формировании заявления эти </w:t>
      </w:r>
      <w:r w:rsidR="00B44E46">
        <w:rPr>
          <w:rFonts w:ascii="Times New Roman" w:hAnsi="Times New Roman" w:cs="Times New Roman"/>
          <w:sz w:val="28"/>
          <w:szCs w:val="28"/>
        </w:rPr>
        <w:t>докуме</w:t>
      </w:r>
      <w:r>
        <w:rPr>
          <w:rFonts w:ascii="Times New Roman" w:hAnsi="Times New Roman" w:cs="Times New Roman"/>
          <w:sz w:val="28"/>
          <w:szCs w:val="28"/>
        </w:rPr>
        <w:t>нты автоматически подгружаются</w:t>
      </w:r>
      <w:r w:rsidR="00B44E46">
        <w:rPr>
          <w:rFonts w:ascii="Times New Roman" w:hAnsi="Times New Roman" w:cs="Times New Roman"/>
          <w:sz w:val="28"/>
          <w:szCs w:val="28"/>
        </w:rPr>
        <w:t>.</w:t>
      </w:r>
    </w:p>
    <w:p w:rsidR="00601802" w:rsidRDefault="0060180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было сказано ранее, с</w:t>
      </w:r>
      <w:r w:rsidR="004F068E">
        <w:rPr>
          <w:rFonts w:ascii="Times New Roman" w:hAnsi="Times New Roman" w:cs="Times New Roman"/>
          <w:sz w:val="28"/>
          <w:szCs w:val="28"/>
        </w:rPr>
        <w:t>огласно П</w:t>
      </w:r>
      <w:r w:rsidR="001C7F1B" w:rsidRPr="001C7F1B">
        <w:rPr>
          <w:rFonts w:ascii="Times New Roman" w:hAnsi="Times New Roman" w:cs="Times New Roman"/>
          <w:sz w:val="28"/>
          <w:szCs w:val="28"/>
        </w:rPr>
        <w:t xml:space="preserve">риказа </w:t>
      </w:r>
      <w:r w:rsidR="001C7F1B" w:rsidRPr="001C7F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№ 1713 от 25 ноября 2024 (п.41 абзац 3)</w:t>
      </w:r>
      <w:r w:rsidR="001C7F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если на 1.09.2023 г. у педагога была действующая категория, то </w:t>
      </w:r>
      <w:r w:rsidR="001C7F1B" w:rsidRPr="001C7F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</w:t>
      </w:r>
      <w:r w:rsidR="00B80F7A" w:rsidRPr="001C7F1B">
        <w:rPr>
          <w:rFonts w:ascii="Times New Roman" w:hAnsi="Times New Roman" w:cs="Times New Roman"/>
          <w:sz w:val="28"/>
          <w:szCs w:val="28"/>
        </w:rPr>
        <w:t>едагог</w:t>
      </w:r>
      <w:r w:rsidR="00B80F7A">
        <w:rPr>
          <w:rFonts w:ascii="Times New Roman" w:hAnsi="Times New Roman" w:cs="Times New Roman"/>
          <w:sz w:val="28"/>
          <w:szCs w:val="28"/>
        </w:rPr>
        <w:t xml:space="preserve"> </w:t>
      </w:r>
      <w:r w:rsidR="00667B4D"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="00667B4D" w:rsidRPr="00B80F7A">
        <w:rPr>
          <w:rFonts w:ascii="Times New Roman" w:hAnsi="Times New Roman" w:cs="Times New Roman"/>
          <w:sz w:val="28"/>
          <w:szCs w:val="28"/>
        </w:rPr>
        <w:t>пройти аттестацию без экспертизы результатов профессиональной деятельности</w:t>
      </w:r>
      <w:r w:rsidR="00667B4D">
        <w:rPr>
          <w:rFonts w:ascii="Times New Roman" w:hAnsi="Times New Roman" w:cs="Times New Roman"/>
          <w:sz w:val="28"/>
          <w:szCs w:val="28"/>
        </w:rPr>
        <w:t xml:space="preserve">, </w:t>
      </w:r>
      <w:r w:rsidR="00E3718D">
        <w:rPr>
          <w:rFonts w:ascii="Times New Roman" w:hAnsi="Times New Roman" w:cs="Times New Roman"/>
          <w:sz w:val="28"/>
          <w:szCs w:val="28"/>
        </w:rPr>
        <w:t xml:space="preserve">при условии уже имеющейся </w:t>
      </w:r>
      <w:r w:rsidR="00B80F7A">
        <w:rPr>
          <w:rFonts w:ascii="Times New Roman" w:hAnsi="Times New Roman" w:cs="Times New Roman"/>
          <w:sz w:val="28"/>
          <w:szCs w:val="28"/>
        </w:rPr>
        <w:t>категори</w:t>
      </w:r>
      <w:r w:rsidR="00E3718D">
        <w:rPr>
          <w:rFonts w:ascii="Times New Roman" w:hAnsi="Times New Roman" w:cs="Times New Roman"/>
          <w:sz w:val="28"/>
          <w:szCs w:val="28"/>
        </w:rPr>
        <w:t>и.</w:t>
      </w:r>
    </w:p>
    <w:p w:rsidR="00B80F7A" w:rsidRDefault="00E3718D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этого нужн</w:t>
      </w:r>
      <w:r w:rsidR="001C7F1B">
        <w:rPr>
          <w:rFonts w:ascii="Times New Roman" w:hAnsi="Times New Roman" w:cs="Times New Roman"/>
          <w:sz w:val="28"/>
          <w:szCs w:val="28"/>
        </w:rPr>
        <w:t xml:space="preserve">о после загрузки трудовой книжки </w:t>
      </w:r>
      <w:r w:rsidR="00B80F7A">
        <w:rPr>
          <w:rFonts w:ascii="Times New Roman" w:hAnsi="Times New Roman" w:cs="Times New Roman"/>
          <w:sz w:val="28"/>
          <w:szCs w:val="28"/>
        </w:rPr>
        <w:t xml:space="preserve">нажать </w:t>
      </w:r>
      <w:r w:rsidR="00ED09DA">
        <w:rPr>
          <w:rFonts w:ascii="Times New Roman" w:hAnsi="Times New Roman" w:cs="Times New Roman"/>
          <w:sz w:val="28"/>
          <w:szCs w:val="28"/>
        </w:rPr>
        <w:t>галочку</w:t>
      </w:r>
      <w:r w:rsidR="00B80F7A">
        <w:rPr>
          <w:rFonts w:ascii="Times New Roman" w:hAnsi="Times New Roman" w:cs="Times New Roman"/>
          <w:sz w:val="28"/>
          <w:szCs w:val="28"/>
        </w:rPr>
        <w:t xml:space="preserve"> </w:t>
      </w:r>
      <w:r w:rsidR="00B80F7A" w:rsidRPr="00B80F7A">
        <w:rPr>
          <w:rFonts w:ascii="Times New Roman" w:hAnsi="Times New Roman" w:cs="Times New Roman"/>
          <w:sz w:val="28"/>
          <w:szCs w:val="28"/>
        </w:rPr>
        <w:t>«Хочу пройти аттестацию без экспертизы результатов моей профессиональной деятельности».</w:t>
      </w:r>
      <w:r w:rsidR="005F0910">
        <w:rPr>
          <w:rFonts w:ascii="Times New Roman" w:hAnsi="Times New Roman" w:cs="Times New Roman"/>
          <w:sz w:val="28"/>
          <w:szCs w:val="28"/>
        </w:rPr>
        <w:t xml:space="preserve"> </w:t>
      </w:r>
      <w:r w:rsidR="001C7F1B">
        <w:rPr>
          <w:rFonts w:ascii="Times New Roman" w:hAnsi="Times New Roman" w:cs="Times New Roman"/>
          <w:sz w:val="28"/>
          <w:szCs w:val="28"/>
        </w:rPr>
        <w:t>Далее следовать кнопкам</w:t>
      </w:r>
      <w:r w:rsidR="00636F88">
        <w:rPr>
          <w:rFonts w:ascii="Times New Roman" w:hAnsi="Times New Roman" w:cs="Times New Roman"/>
          <w:sz w:val="28"/>
          <w:szCs w:val="28"/>
        </w:rPr>
        <w:t>.</w:t>
      </w:r>
    </w:p>
    <w:p w:rsidR="00601802" w:rsidRDefault="00601802" w:rsidP="00601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802" w:rsidRDefault="0060180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</w:t>
      </w:r>
    </w:p>
    <w:p w:rsidR="00513D9D" w:rsidRDefault="00FE1CC1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  <w:r w:rsidR="00D0514D">
        <w:rPr>
          <w:rFonts w:ascii="Times New Roman" w:hAnsi="Times New Roman" w:cs="Times New Roman"/>
          <w:sz w:val="28"/>
          <w:szCs w:val="28"/>
        </w:rPr>
        <w:t xml:space="preserve">. </w:t>
      </w:r>
      <w:r w:rsidR="00513D9D">
        <w:rPr>
          <w:rFonts w:ascii="Times New Roman" w:hAnsi="Times New Roman" w:cs="Times New Roman"/>
          <w:sz w:val="28"/>
          <w:szCs w:val="28"/>
        </w:rPr>
        <w:t>ПУНКТЫ БЕЗ НУМЕРАЦИИ</w:t>
      </w:r>
      <w:r w:rsidR="00601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14D" w:rsidRPr="00D0514D" w:rsidRDefault="0060180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14D">
        <w:rPr>
          <w:rFonts w:ascii="Times New Roman" w:hAnsi="Times New Roman" w:cs="Times New Roman"/>
          <w:sz w:val="28"/>
          <w:szCs w:val="28"/>
        </w:rPr>
        <w:t xml:space="preserve">ПРИМЕР ИЗ </w:t>
      </w:r>
      <w:r w:rsidR="00D0514D" w:rsidRPr="00D0514D">
        <w:rPr>
          <w:rFonts w:ascii="Times New Roman" w:hAnsi="Times New Roman" w:cs="Times New Roman"/>
          <w:sz w:val="28"/>
          <w:szCs w:val="28"/>
        </w:rPr>
        <w:t xml:space="preserve">ПАМЯТКИ </w:t>
      </w:r>
    </w:p>
    <w:p w:rsidR="000E5E81" w:rsidRPr="00D0514D" w:rsidRDefault="000E5E81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14D">
        <w:rPr>
          <w:rFonts w:ascii="Times New Roman" w:hAnsi="Times New Roman" w:cs="Times New Roman"/>
          <w:sz w:val="28"/>
          <w:szCs w:val="28"/>
        </w:rPr>
        <w:t>3</w:t>
      </w:r>
      <w:r w:rsidR="00601802" w:rsidRPr="00D0514D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D0514D">
        <w:rPr>
          <w:rFonts w:ascii="Times New Roman" w:hAnsi="Times New Roman" w:cs="Times New Roman"/>
          <w:sz w:val="28"/>
          <w:szCs w:val="28"/>
        </w:rPr>
        <w:t xml:space="preserve"> – сформулированы согласованные тема (направления), цели и задачи профессиональной деятельности (или проблемы профессионального проекта), обоснованы актуальность, тема (направления), цели и задачи, </w:t>
      </w:r>
      <w:r w:rsidRPr="00D0514D">
        <w:rPr>
          <w:rFonts w:ascii="Times New Roman" w:hAnsi="Times New Roman" w:cs="Times New Roman"/>
          <w:sz w:val="28"/>
          <w:szCs w:val="28"/>
          <w:highlight w:val="yellow"/>
        </w:rPr>
        <w:t>обоснование актуальности включает в себя ссылки на нормативные документы и анализ особенностей образовательной организации и обучающихся;</w:t>
      </w:r>
    </w:p>
    <w:p w:rsidR="00D0514D" w:rsidRDefault="00D0514D" w:rsidP="00FE12AA">
      <w:pPr>
        <w:pStyle w:val="a6"/>
        <w:shd w:val="clear" w:color="auto" w:fill="FFFFFF"/>
        <w:spacing w:before="0" w:beforeAutospacing="0" w:after="0" w:afterAutospacing="0"/>
        <w:ind w:left="525"/>
        <w:rPr>
          <w:sz w:val="28"/>
          <w:szCs w:val="28"/>
        </w:rPr>
      </w:pPr>
    </w:p>
    <w:p w:rsidR="00FE12AA" w:rsidRDefault="00D474D6" w:rsidP="00D0514D">
      <w:pPr>
        <w:pStyle w:val="a6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>
        <w:rPr>
          <w:sz w:val="28"/>
          <w:szCs w:val="28"/>
        </w:rPr>
        <w:t xml:space="preserve">СЛАЙД </w:t>
      </w:r>
      <w:r w:rsidR="009D6E37">
        <w:rPr>
          <w:sz w:val="28"/>
          <w:szCs w:val="28"/>
        </w:rPr>
        <w:t>1</w:t>
      </w:r>
      <w:r w:rsidR="00D0514D">
        <w:rPr>
          <w:sz w:val="28"/>
          <w:szCs w:val="28"/>
        </w:rPr>
        <w:t>1</w:t>
      </w:r>
      <w:r w:rsidR="00FE12AA" w:rsidRPr="00FE12AA">
        <w:rPr>
          <w:i/>
          <w:sz w:val="28"/>
          <w:szCs w:val="28"/>
        </w:rPr>
        <w:t xml:space="preserve"> </w:t>
      </w:r>
    </w:p>
    <w:p w:rsidR="00FE12AA" w:rsidRPr="00D0514D" w:rsidRDefault="00D0514D" w:rsidP="00D0514D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514D">
        <w:rPr>
          <w:sz w:val="28"/>
          <w:szCs w:val="28"/>
        </w:rPr>
        <w:t>С</w:t>
      </w:r>
      <w:r w:rsidR="00FE12AA" w:rsidRPr="00D0514D">
        <w:rPr>
          <w:sz w:val="28"/>
          <w:szCs w:val="28"/>
        </w:rPr>
        <w:t xml:space="preserve">огласованные тема (направления), цели и задачи профессиональной деятельности (или проблемы профессионального проекта), МОЖЕТ ВЫГЛЯДЕТЬ ТАК   </w:t>
      </w:r>
    </w:p>
    <w:p w:rsidR="00D0514D" w:rsidRDefault="00D0514D" w:rsidP="00D0514D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E12AA" w:rsidRPr="00AD494F" w:rsidRDefault="009D6E37" w:rsidP="00D0514D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СЛАЙД 1</w:t>
      </w:r>
      <w:r w:rsidR="00D0514D">
        <w:rPr>
          <w:sz w:val="28"/>
          <w:szCs w:val="28"/>
        </w:rPr>
        <w:t>2</w:t>
      </w:r>
    </w:p>
    <w:p w:rsidR="00FE12AA" w:rsidRPr="00D0514D" w:rsidRDefault="00FE12AA" w:rsidP="00D05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14D">
        <w:rPr>
          <w:rFonts w:ascii="Times New Roman" w:hAnsi="Times New Roman" w:cs="Times New Roman"/>
          <w:sz w:val="28"/>
          <w:szCs w:val="28"/>
        </w:rPr>
        <w:t>П 1.1</w:t>
      </w:r>
      <w:r w:rsidR="00D0514D">
        <w:rPr>
          <w:rFonts w:ascii="Times New Roman" w:hAnsi="Times New Roman" w:cs="Times New Roman"/>
          <w:sz w:val="28"/>
          <w:szCs w:val="28"/>
        </w:rPr>
        <w:t xml:space="preserve"> </w:t>
      </w:r>
      <w:r w:rsidR="00D0514D" w:rsidRPr="00D0514D">
        <w:rPr>
          <w:rFonts w:ascii="Times New Roman" w:hAnsi="Times New Roman" w:cs="Times New Roman"/>
          <w:sz w:val="28"/>
          <w:szCs w:val="28"/>
        </w:rPr>
        <w:t>ПРИМЕР</w:t>
      </w:r>
      <w:r w:rsidRPr="00D0514D">
        <w:rPr>
          <w:rFonts w:ascii="Times New Roman" w:hAnsi="Times New Roman" w:cs="Times New Roman"/>
          <w:sz w:val="28"/>
          <w:szCs w:val="28"/>
        </w:rPr>
        <w:t xml:space="preserve"> обоснование актуальности, темы (направления), цели и задачи,</w:t>
      </w:r>
    </w:p>
    <w:p w:rsidR="00D0514D" w:rsidRDefault="00FE12AA" w:rsidP="00D05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2AA" w:rsidRPr="00D0514D" w:rsidRDefault="009D6E37" w:rsidP="00D05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14D">
        <w:rPr>
          <w:rFonts w:ascii="Times New Roman" w:hAnsi="Times New Roman" w:cs="Times New Roman"/>
          <w:sz w:val="28"/>
          <w:szCs w:val="28"/>
        </w:rPr>
        <w:t>СЛАЙД 1</w:t>
      </w:r>
      <w:r w:rsidR="00D0514D" w:rsidRPr="00D0514D">
        <w:rPr>
          <w:rFonts w:ascii="Times New Roman" w:hAnsi="Times New Roman" w:cs="Times New Roman"/>
          <w:sz w:val="28"/>
          <w:szCs w:val="28"/>
        </w:rPr>
        <w:t>3</w:t>
      </w:r>
    </w:p>
    <w:p w:rsidR="00FE12AA" w:rsidRPr="00D0514D" w:rsidRDefault="00FE12AA" w:rsidP="00D05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14D">
        <w:rPr>
          <w:rFonts w:ascii="Times New Roman" w:hAnsi="Times New Roman" w:cs="Times New Roman"/>
          <w:sz w:val="28"/>
          <w:szCs w:val="28"/>
        </w:rPr>
        <w:t>На какие нормативные документы могут быть ссылки?</w:t>
      </w:r>
    </w:p>
    <w:p w:rsidR="003E7602" w:rsidRPr="00D0514D" w:rsidRDefault="005F6007" w:rsidP="00D0514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D0514D">
        <w:rPr>
          <w:color w:val="000000"/>
          <w:sz w:val="28"/>
          <w:szCs w:val="28"/>
        </w:rPr>
        <w:t>Закон РФ «Об образовании»</w:t>
      </w:r>
    </w:p>
    <w:p w:rsidR="005F6007" w:rsidRPr="00D0514D" w:rsidRDefault="003E7602" w:rsidP="00D0514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D0514D">
        <w:rPr>
          <w:color w:val="000000"/>
          <w:sz w:val="28"/>
          <w:szCs w:val="28"/>
        </w:rPr>
        <w:t xml:space="preserve">Приказы Министерства образования, </w:t>
      </w:r>
    </w:p>
    <w:p w:rsidR="005F6007" w:rsidRPr="00D0514D" w:rsidRDefault="005F6007" w:rsidP="00D0514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D0514D">
        <w:rPr>
          <w:color w:val="000000"/>
          <w:sz w:val="28"/>
          <w:szCs w:val="28"/>
        </w:rPr>
        <w:t>Федеральный государственный образовательный стандарт.</w:t>
      </w:r>
    </w:p>
    <w:p w:rsidR="005F6007" w:rsidRPr="00D0514D" w:rsidRDefault="005F6007" w:rsidP="00D0514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D0514D">
        <w:rPr>
          <w:color w:val="000000"/>
          <w:sz w:val="28"/>
          <w:szCs w:val="28"/>
        </w:rPr>
        <w:t>Примерная основная образовательная программа образовательного учреждения.</w:t>
      </w:r>
    </w:p>
    <w:p w:rsidR="005F6007" w:rsidRPr="00D0514D" w:rsidRDefault="005F6007" w:rsidP="00D0514D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D0514D">
        <w:rPr>
          <w:color w:val="000000"/>
          <w:sz w:val="28"/>
          <w:szCs w:val="28"/>
        </w:rPr>
        <w:t>Концепция духовно-нравственного развития и воспитания личности гражданина России.</w:t>
      </w:r>
    </w:p>
    <w:p w:rsidR="00D0514D" w:rsidRDefault="00D0514D" w:rsidP="00D0514D">
      <w:pPr>
        <w:pStyle w:val="a6"/>
        <w:shd w:val="clear" w:color="auto" w:fill="FFFFFF"/>
        <w:spacing w:before="0" w:beforeAutospacing="0" w:after="0" w:afterAutospacing="0"/>
        <w:ind w:left="525"/>
        <w:jc w:val="both"/>
        <w:rPr>
          <w:b/>
          <w:sz w:val="28"/>
          <w:szCs w:val="28"/>
        </w:rPr>
      </w:pPr>
    </w:p>
    <w:p w:rsidR="001C630B" w:rsidRPr="00D0514D" w:rsidRDefault="00D0514D" w:rsidP="00D0514D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0514D">
        <w:rPr>
          <w:sz w:val="28"/>
          <w:szCs w:val="28"/>
        </w:rPr>
        <w:t>С</w:t>
      </w:r>
      <w:r w:rsidR="001C630B" w:rsidRPr="00D0514D">
        <w:rPr>
          <w:sz w:val="28"/>
          <w:szCs w:val="28"/>
        </w:rPr>
        <w:t>ЛАЙД 1</w:t>
      </w:r>
      <w:r w:rsidRPr="00D0514D">
        <w:rPr>
          <w:sz w:val="28"/>
          <w:szCs w:val="28"/>
        </w:rPr>
        <w:t>4</w:t>
      </w:r>
    </w:p>
    <w:p w:rsidR="001C630B" w:rsidRDefault="00DF053B" w:rsidP="00D0514D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0514D">
        <w:rPr>
          <w:sz w:val="28"/>
          <w:szCs w:val="28"/>
        </w:rPr>
        <w:t>В качестве</w:t>
      </w:r>
      <w:r w:rsidRPr="00DF053B">
        <w:rPr>
          <w:sz w:val="28"/>
          <w:szCs w:val="28"/>
        </w:rPr>
        <w:t xml:space="preserve"> подтверждающ</w:t>
      </w:r>
      <w:r>
        <w:rPr>
          <w:sz w:val="28"/>
          <w:szCs w:val="28"/>
        </w:rPr>
        <w:t>их</w:t>
      </w:r>
      <w:r w:rsidRPr="00DF053B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DF05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могут быть </w:t>
      </w:r>
    </w:p>
    <w:p w:rsidR="001C37B7" w:rsidRPr="00D654C3" w:rsidRDefault="00687ABB" w:rsidP="001C630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54C3">
        <w:rPr>
          <w:bCs/>
          <w:sz w:val="28"/>
          <w:szCs w:val="28"/>
        </w:rPr>
        <w:t xml:space="preserve">протоколы педагогического совета, где представлялся материал по данной теме, </w:t>
      </w:r>
    </w:p>
    <w:p w:rsidR="001C37B7" w:rsidRPr="00D654C3" w:rsidRDefault="00687ABB" w:rsidP="001C630B">
      <w:pPr>
        <w:pStyle w:val="a6"/>
        <w:numPr>
          <w:ilvl w:val="0"/>
          <w:numId w:val="13"/>
        </w:numPr>
        <w:shd w:val="clear" w:color="auto" w:fill="FFFFFF"/>
        <w:spacing w:before="0"/>
        <w:jc w:val="both"/>
        <w:rPr>
          <w:sz w:val="28"/>
          <w:szCs w:val="28"/>
        </w:rPr>
      </w:pPr>
      <w:r w:rsidRPr="00D654C3">
        <w:rPr>
          <w:bCs/>
          <w:sz w:val="28"/>
          <w:szCs w:val="28"/>
        </w:rPr>
        <w:t xml:space="preserve">сертификат участника конференции, </w:t>
      </w:r>
    </w:p>
    <w:p w:rsidR="001C37B7" w:rsidRPr="00D654C3" w:rsidRDefault="00687ABB" w:rsidP="001C630B">
      <w:pPr>
        <w:pStyle w:val="a6"/>
        <w:numPr>
          <w:ilvl w:val="0"/>
          <w:numId w:val="13"/>
        </w:numPr>
        <w:shd w:val="clear" w:color="auto" w:fill="FFFFFF"/>
        <w:spacing w:before="0"/>
        <w:jc w:val="both"/>
        <w:rPr>
          <w:sz w:val="28"/>
          <w:szCs w:val="28"/>
        </w:rPr>
      </w:pPr>
      <w:r w:rsidRPr="00D654C3">
        <w:rPr>
          <w:bCs/>
          <w:sz w:val="28"/>
          <w:szCs w:val="28"/>
        </w:rPr>
        <w:lastRenderedPageBreak/>
        <w:t>грамота с сайта, где размещен методический материал,</w:t>
      </w:r>
    </w:p>
    <w:p w:rsidR="001C37B7" w:rsidRPr="00D654C3" w:rsidRDefault="00687ABB" w:rsidP="001C630B">
      <w:pPr>
        <w:pStyle w:val="a6"/>
        <w:numPr>
          <w:ilvl w:val="0"/>
          <w:numId w:val="13"/>
        </w:numPr>
        <w:shd w:val="clear" w:color="auto" w:fill="FFFFFF"/>
        <w:spacing w:before="0"/>
        <w:jc w:val="both"/>
        <w:rPr>
          <w:sz w:val="28"/>
          <w:szCs w:val="28"/>
        </w:rPr>
      </w:pPr>
      <w:r w:rsidRPr="00D654C3">
        <w:rPr>
          <w:bCs/>
          <w:sz w:val="28"/>
          <w:szCs w:val="28"/>
        </w:rPr>
        <w:t xml:space="preserve">ссылка на сайт, где размещен методический материал </w:t>
      </w:r>
      <w:r w:rsidR="00AC3269">
        <w:rPr>
          <w:bCs/>
          <w:sz w:val="28"/>
          <w:szCs w:val="28"/>
        </w:rPr>
        <w:t>и</w:t>
      </w:r>
      <w:r w:rsidR="00D17275">
        <w:rPr>
          <w:bCs/>
          <w:sz w:val="28"/>
          <w:szCs w:val="28"/>
        </w:rPr>
        <w:t xml:space="preserve"> </w:t>
      </w:r>
      <w:r w:rsidRPr="00D654C3">
        <w:rPr>
          <w:bCs/>
          <w:sz w:val="28"/>
          <w:szCs w:val="28"/>
        </w:rPr>
        <w:t xml:space="preserve">т.д. </w:t>
      </w:r>
    </w:p>
    <w:p w:rsidR="002520F0" w:rsidRPr="00D0514D" w:rsidRDefault="00D0514D" w:rsidP="005F6007">
      <w:pPr>
        <w:pStyle w:val="a6"/>
        <w:shd w:val="clear" w:color="auto" w:fill="FFFFFF"/>
        <w:spacing w:before="0" w:beforeAutospacing="0" w:after="0" w:afterAutospacing="0"/>
        <w:ind w:left="525"/>
        <w:rPr>
          <w:color w:val="000000"/>
          <w:sz w:val="28"/>
          <w:szCs w:val="28"/>
        </w:rPr>
      </w:pPr>
      <w:r w:rsidRPr="00D0514D">
        <w:rPr>
          <w:color w:val="000000"/>
          <w:sz w:val="28"/>
          <w:szCs w:val="28"/>
        </w:rPr>
        <w:t>СЛАЙД 15</w:t>
      </w:r>
    </w:p>
    <w:p w:rsidR="005F6007" w:rsidRDefault="00D853BE" w:rsidP="005F6007">
      <w:pPr>
        <w:pStyle w:val="a6"/>
        <w:shd w:val="clear" w:color="auto" w:fill="FFFFFF"/>
        <w:spacing w:before="0" w:beforeAutospacing="0" w:after="0" w:afterAutospacing="0"/>
        <w:ind w:left="52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ПУНКТЫ </w:t>
      </w:r>
      <w:r w:rsidR="0093215E">
        <w:rPr>
          <w:b/>
          <w:color w:val="000000"/>
          <w:sz w:val="28"/>
          <w:szCs w:val="28"/>
        </w:rPr>
        <w:t>1.</w:t>
      </w:r>
      <w:r w:rsidR="00AD494F">
        <w:rPr>
          <w:b/>
          <w:color w:val="000000"/>
          <w:sz w:val="28"/>
          <w:szCs w:val="28"/>
        </w:rPr>
        <w:t>2 И 1.3.</w:t>
      </w:r>
    </w:p>
    <w:p w:rsidR="00714DAB" w:rsidRPr="000D39AF" w:rsidRDefault="00714DAB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9AF">
        <w:rPr>
          <w:rFonts w:ascii="Times New Roman" w:hAnsi="Times New Roman" w:cs="Times New Roman"/>
          <w:b/>
          <w:sz w:val="28"/>
          <w:szCs w:val="28"/>
        </w:rPr>
        <w:t xml:space="preserve">- правильно </w:t>
      </w:r>
      <w:r w:rsidR="00B46035" w:rsidRPr="000D39AF">
        <w:rPr>
          <w:rFonts w:ascii="Times New Roman" w:hAnsi="Times New Roman" w:cs="Times New Roman"/>
          <w:b/>
          <w:sz w:val="28"/>
          <w:szCs w:val="28"/>
        </w:rPr>
        <w:t>подготовить</w:t>
      </w:r>
      <w:r w:rsidRPr="000D39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35" w:rsidRPr="000D39AF">
        <w:rPr>
          <w:rFonts w:ascii="Times New Roman" w:hAnsi="Times New Roman" w:cs="Times New Roman"/>
          <w:b/>
          <w:sz w:val="28"/>
          <w:szCs w:val="28"/>
        </w:rPr>
        <w:t xml:space="preserve">прилагаемые </w:t>
      </w:r>
      <w:r w:rsidRPr="000D39AF">
        <w:rPr>
          <w:rFonts w:ascii="Times New Roman" w:hAnsi="Times New Roman" w:cs="Times New Roman"/>
          <w:b/>
          <w:sz w:val="28"/>
          <w:szCs w:val="28"/>
        </w:rPr>
        <w:t>документы</w:t>
      </w:r>
      <w:r w:rsidR="00B46035" w:rsidRPr="000D39AF">
        <w:rPr>
          <w:rFonts w:ascii="Times New Roman" w:hAnsi="Times New Roman" w:cs="Times New Roman"/>
          <w:b/>
          <w:sz w:val="28"/>
          <w:szCs w:val="28"/>
        </w:rPr>
        <w:t>;</w:t>
      </w:r>
    </w:p>
    <w:p w:rsidR="00B46035" w:rsidRDefault="001507E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Бумажные д</w:t>
      </w:r>
      <w:r w:rsidR="00B46035">
        <w:rPr>
          <w:rFonts w:ascii="Times New Roman" w:hAnsi="Times New Roman" w:cs="Times New Roman"/>
          <w:sz w:val="28"/>
          <w:szCs w:val="28"/>
        </w:rPr>
        <w:t>окументы для пунктов 1.2,</w:t>
      </w:r>
      <w:r w:rsidR="004C0B8F">
        <w:rPr>
          <w:rFonts w:ascii="Times New Roman" w:hAnsi="Times New Roman" w:cs="Times New Roman"/>
          <w:sz w:val="28"/>
          <w:szCs w:val="28"/>
        </w:rPr>
        <w:t xml:space="preserve"> 1.</w:t>
      </w:r>
      <w:r w:rsidR="00CD7172">
        <w:rPr>
          <w:rFonts w:ascii="Times New Roman" w:hAnsi="Times New Roman" w:cs="Times New Roman"/>
          <w:sz w:val="28"/>
          <w:szCs w:val="28"/>
        </w:rPr>
        <w:t>3</w:t>
      </w:r>
      <w:r w:rsidR="0062305C">
        <w:rPr>
          <w:rFonts w:ascii="Times New Roman" w:hAnsi="Times New Roman" w:cs="Times New Roman"/>
          <w:sz w:val="28"/>
          <w:szCs w:val="28"/>
        </w:rPr>
        <w:t xml:space="preserve"> </w:t>
      </w:r>
      <w:r w:rsidR="00B46035">
        <w:rPr>
          <w:rFonts w:ascii="Times New Roman" w:hAnsi="Times New Roman" w:cs="Times New Roman"/>
          <w:sz w:val="28"/>
          <w:szCs w:val="28"/>
        </w:rPr>
        <w:t>должны иметь печать ОУ, ближайшую дату.</w:t>
      </w:r>
      <w:r w:rsidR="00CD7172">
        <w:rPr>
          <w:rFonts w:ascii="Times New Roman" w:hAnsi="Times New Roman" w:cs="Times New Roman"/>
          <w:sz w:val="28"/>
          <w:szCs w:val="28"/>
        </w:rPr>
        <w:t xml:space="preserve"> Предоставленные рабочие программы</w:t>
      </w:r>
      <w:r w:rsidR="008A3FE2">
        <w:rPr>
          <w:rFonts w:ascii="Times New Roman" w:hAnsi="Times New Roman" w:cs="Times New Roman"/>
          <w:sz w:val="28"/>
          <w:szCs w:val="28"/>
        </w:rPr>
        <w:t>,</w:t>
      </w:r>
      <w:r w:rsidR="00D17275">
        <w:rPr>
          <w:rFonts w:ascii="Times New Roman" w:hAnsi="Times New Roman" w:cs="Times New Roman"/>
          <w:sz w:val="28"/>
          <w:szCs w:val="28"/>
        </w:rPr>
        <w:t xml:space="preserve"> конспекты занятий, помимо руководителя, </w:t>
      </w:r>
      <w:r w:rsidR="00CD7172">
        <w:rPr>
          <w:rFonts w:ascii="Times New Roman" w:hAnsi="Times New Roman" w:cs="Times New Roman"/>
          <w:sz w:val="28"/>
          <w:szCs w:val="28"/>
        </w:rPr>
        <w:t xml:space="preserve">имеет право подписать завуч по УВР или методист ДОУ. </w:t>
      </w:r>
    </w:p>
    <w:p w:rsidR="008A3FE2" w:rsidRDefault="0062305C" w:rsidP="008A3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с</w:t>
      </w:r>
      <w:r w:rsidR="008A3FE2" w:rsidRPr="00D57630">
        <w:rPr>
          <w:rFonts w:ascii="Times New Roman" w:hAnsi="Times New Roman" w:cs="Times New Roman"/>
          <w:sz w:val="28"/>
          <w:szCs w:val="28"/>
        </w:rPr>
        <w:t xml:space="preserve">делать качественные фотографии </w:t>
      </w:r>
      <w:r w:rsidR="00D57630" w:rsidRPr="00D57630">
        <w:rPr>
          <w:rFonts w:ascii="Times New Roman" w:hAnsi="Times New Roman" w:cs="Times New Roman"/>
          <w:sz w:val="28"/>
          <w:szCs w:val="28"/>
        </w:rPr>
        <w:t>/ сканы, прилагаемых документов.</w:t>
      </w:r>
      <w:r w:rsidR="007E7981">
        <w:rPr>
          <w:rFonts w:ascii="Times New Roman" w:hAnsi="Times New Roman" w:cs="Times New Roman"/>
          <w:sz w:val="28"/>
          <w:szCs w:val="28"/>
        </w:rPr>
        <w:t xml:space="preserve"> </w:t>
      </w:r>
      <w:r w:rsidR="008A3FE2">
        <w:rPr>
          <w:rFonts w:ascii="Times New Roman" w:hAnsi="Times New Roman" w:cs="Times New Roman"/>
          <w:sz w:val="28"/>
          <w:szCs w:val="28"/>
        </w:rPr>
        <w:t xml:space="preserve">Содержание документов, подписи, печати должны легко читаться. Сами документы иметь хорошо различимый текст, без затемнения и </w:t>
      </w:r>
      <w:proofErr w:type="spellStart"/>
      <w:r w:rsidR="008A3FE2">
        <w:rPr>
          <w:rFonts w:ascii="Times New Roman" w:hAnsi="Times New Roman" w:cs="Times New Roman"/>
          <w:sz w:val="28"/>
          <w:szCs w:val="28"/>
        </w:rPr>
        <w:t>высветления</w:t>
      </w:r>
      <w:proofErr w:type="spellEnd"/>
      <w:r w:rsidR="008A3F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2AC8" w:rsidRDefault="00CD717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Вместо фотографий бумажных документов </w:t>
      </w:r>
      <w:r w:rsidR="001507E2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приложить ссылки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="004C0B8F">
        <w:rPr>
          <w:rFonts w:ascii="Times New Roman" w:hAnsi="Times New Roman" w:cs="Times New Roman"/>
          <w:sz w:val="28"/>
          <w:szCs w:val="28"/>
        </w:rPr>
        <w:t xml:space="preserve"> или электронные документы на </w:t>
      </w:r>
      <w:proofErr w:type="spellStart"/>
      <w:r w:rsidR="004C0B8F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="004C0B8F">
        <w:rPr>
          <w:rFonts w:ascii="Times New Roman" w:hAnsi="Times New Roman" w:cs="Times New Roman"/>
          <w:sz w:val="28"/>
          <w:szCs w:val="28"/>
        </w:rPr>
        <w:t xml:space="preserve">-диске. Ссылка должна вести к указанному документу, который должен открываться для просмотра. </w:t>
      </w:r>
      <w:r w:rsidR="00711888">
        <w:rPr>
          <w:rFonts w:ascii="Times New Roman" w:hAnsi="Times New Roman" w:cs="Times New Roman"/>
          <w:sz w:val="28"/>
          <w:szCs w:val="28"/>
        </w:rPr>
        <w:t>Именно открываться, а не скачиваться.</w:t>
      </w:r>
    </w:p>
    <w:p w:rsidR="00D0514D" w:rsidRDefault="00D0514D" w:rsidP="00D05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979" w:rsidRPr="00D0514D" w:rsidRDefault="009D6E37" w:rsidP="00D05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14D">
        <w:rPr>
          <w:rFonts w:ascii="Times New Roman" w:hAnsi="Times New Roman" w:cs="Times New Roman"/>
          <w:sz w:val="28"/>
          <w:szCs w:val="28"/>
        </w:rPr>
        <w:t>СЛАЙД 1</w:t>
      </w:r>
      <w:r w:rsidR="00D0514D">
        <w:rPr>
          <w:rFonts w:ascii="Times New Roman" w:hAnsi="Times New Roman" w:cs="Times New Roman"/>
          <w:sz w:val="28"/>
          <w:szCs w:val="28"/>
        </w:rPr>
        <w:t>5</w:t>
      </w:r>
    </w:p>
    <w:p w:rsidR="007F4046" w:rsidRPr="00D0514D" w:rsidRDefault="007F4046" w:rsidP="007F4046">
      <w:pPr>
        <w:pStyle w:val="5"/>
        <w:spacing w:before="0"/>
        <w:rPr>
          <w:rFonts w:ascii="Times New Roman" w:hAnsi="Times New Roman" w:cs="Times New Roman"/>
          <w:color w:val="1F2D3D"/>
          <w:sz w:val="28"/>
          <w:szCs w:val="28"/>
        </w:rPr>
      </w:pPr>
      <w:r w:rsidRPr="00D0514D">
        <w:rPr>
          <w:rFonts w:ascii="Times New Roman" w:hAnsi="Times New Roman" w:cs="Times New Roman"/>
          <w:bCs/>
          <w:color w:val="1F2D3D"/>
          <w:sz w:val="28"/>
          <w:szCs w:val="28"/>
        </w:rPr>
        <w:t>1.2. Участие аттестуемого в разработке программно-методического сопровождения образовательного процесса:</w:t>
      </w:r>
    </w:p>
    <w:p w:rsidR="007F4046" w:rsidRPr="00D0514D" w:rsidRDefault="00D0514D" w:rsidP="007F40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ПАМЯТКИ: </w:t>
      </w:r>
      <w:r w:rsidR="007F4046" w:rsidRPr="00D051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балла</w:t>
      </w:r>
      <w:r w:rsidR="007F4046" w:rsidRPr="00D05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F4046" w:rsidRPr="00D0514D">
        <w:rPr>
          <w:rFonts w:ascii="Times New Roman" w:hAnsi="Times New Roman" w:cs="Times New Roman"/>
          <w:sz w:val="28"/>
          <w:szCs w:val="28"/>
        </w:rPr>
        <w:t xml:space="preserve"> аттестуемый является автором/соавтором ООП, рабочей программы и дополнительных программно-методических материалов сопровождения образовательного процесса и других элементов ресурсного обеспечения, утвержденных и рекомендованных для использования выше уровня ОО; программно-методические материалы публично представлены в открытых рецензируемых информационных системах и/или опубликованы на региональном, всероссийском, международном уровнях, представлены подтверждающие документы(тексты самостоятельно или в соавторстве разработанных образовательных программ, другого программно-методического обеспечения и/или отзывы, рецензии на них, включая ссылки на публикации или тексты подтверждающих документов, в том числе электронных);</w:t>
      </w:r>
    </w:p>
    <w:p w:rsidR="007F4046" w:rsidRPr="00411EB8" w:rsidRDefault="007F4046" w:rsidP="007F40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EB8">
        <w:rPr>
          <w:rFonts w:ascii="Times New Roman" w:hAnsi="Times New Roman" w:cs="Times New Roman"/>
          <w:sz w:val="28"/>
          <w:szCs w:val="28"/>
        </w:rPr>
        <w:t xml:space="preserve">ПОДТВЕРЖДАЮЩИЕ ДОКУМЕНТЫ ДОЛЖНЫ БЫТЬ РЕКОМЕНДОВАНЫ ДЛЯ ИСПОЛЬЗОВАНИЯ ВЫШЕ УРОВНЯ </w:t>
      </w:r>
      <w:r w:rsidRPr="00411EB8">
        <w:rPr>
          <w:rFonts w:ascii="Times New Roman" w:hAnsi="Times New Roman" w:cs="Times New Roman"/>
          <w:b/>
          <w:sz w:val="28"/>
          <w:szCs w:val="28"/>
        </w:rPr>
        <w:t>ОО.</w:t>
      </w:r>
    </w:p>
    <w:p w:rsidR="00FA1E5F" w:rsidRDefault="00FA1E5F" w:rsidP="00E73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6EAB" w:rsidRPr="009D6E37" w:rsidRDefault="0000783A" w:rsidP="00E73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E37">
        <w:rPr>
          <w:rFonts w:ascii="Times New Roman" w:hAnsi="Times New Roman" w:cs="Times New Roman"/>
          <w:sz w:val="28"/>
          <w:szCs w:val="28"/>
        </w:rPr>
        <w:t>НУЖНА ВСЯ ПРОГРАММА ИЛИ ТИТУЛЬНИК?</w:t>
      </w:r>
    </w:p>
    <w:p w:rsidR="0000783A" w:rsidRPr="009D6E37" w:rsidRDefault="0000783A" w:rsidP="00E73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E37">
        <w:rPr>
          <w:rFonts w:ascii="Times New Roman" w:hAnsi="Times New Roman" w:cs="Times New Roman"/>
          <w:sz w:val="28"/>
          <w:szCs w:val="28"/>
        </w:rPr>
        <w:t xml:space="preserve">ЗАВИСИТ ОТ ТЕМЫ. </w:t>
      </w:r>
    </w:p>
    <w:p w:rsidR="0000783A" w:rsidRPr="009D6E37" w:rsidRDefault="0000783A" w:rsidP="000078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E37">
        <w:rPr>
          <w:rFonts w:ascii="Times New Roman" w:hAnsi="Times New Roman" w:cs="Times New Roman"/>
          <w:bCs/>
          <w:sz w:val="28"/>
          <w:szCs w:val="28"/>
        </w:rPr>
        <w:t>Тема: развитие навыков самопроверки у обучающихся начальной школы.</w:t>
      </w:r>
    </w:p>
    <w:p w:rsidR="0000783A" w:rsidRPr="009D6E37" w:rsidRDefault="0000783A" w:rsidP="000078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E37">
        <w:rPr>
          <w:rFonts w:ascii="Times New Roman" w:hAnsi="Times New Roman" w:cs="Times New Roman"/>
          <w:bCs/>
          <w:sz w:val="28"/>
          <w:szCs w:val="28"/>
        </w:rPr>
        <w:t xml:space="preserve">ТАК КАК ЗАЯВЛЕНО, ЧТО РАЗВИТИЕ НАВЫКОВ САМОПРОВЕРКИ БУДЕТ РЕАЛИЗОВЫВАТЬСЯ НА ОСНОВНЫХ УРОКАХ, ТО ЭТО ДОЛЖНО БЫТЬ ОТМЕЧЕНО ОДНОЙ ИЗ ЗАДАЧ РАБОЧЕЙ ПРОГРАММЫ. </w:t>
      </w:r>
    </w:p>
    <w:p w:rsidR="00FA1E5F" w:rsidRDefault="00FA1E5F" w:rsidP="000078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783A" w:rsidRPr="009D6E37" w:rsidRDefault="00683FD1" w:rsidP="0000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E3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ЕСЛИ ЦЕЛЬ ПРЕДОСТАВЛЕНИЯ ПРОГРАММЫ ДОКАЗАТЬ, ЧТО ПЕДАГОГ УЧАСТВОВАЛ В РАЗРАБОТКЕ ПРОГРАММНО-МЕТОДИЧЕСКОГО ОБЕСПЕЧЕНИЯ, ТО </w:t>
      </w:r>
      <w:r w:rsidR="008536D9" w:rsidRPr="009D6E37">
        <w:rPr>
          <w:rFonts w:ascii="Times New Roman" w:hAnsi="Times New Roman" w:cs="Times New Roman"/>
          <w:bCs/>
          <w:sz w:val="28"/>
          <w:szCs w:val="28"/>
        </w:rPr>
        <w:t>МОЖЕТ БЫТЬ ОДИН ТИТУЛЬНЫЙ ЛИСТ.</w:t>
      </w:r>
    </w:p>
    <w:p w:rsidR="0000783A" w:rsidRPr="00411EB8" w:rsidRDefault="0000783A" w:rsidP="00E73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2509" w:rsidRPr="00FA1E5F" w:rsidRDefault="00406EAB" w:rsidP="00E73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sz w:val="28"/>
          <w:szCs w:val="28"/>
        </w:rPr>
        <w:t>СЛАЙД 1</w:t>
      </w:r>
      <w:r w:rsidR="00035886" w:rsidRPr="00FA1E5F">
        <w:rPr>
          <w:rFonts w:ascii="Times New Roman" w:hAnsi="Times New Roman" w:cs="Times New Roman"/>
          <w:sz w:val="28"/>
          <w:szCs w:val="28"/>
        </w:rPr>
        <w:t>6</w:t>
      </w:r>
    </w:p>
    <w:p w:rsidR="00A64E6C" w:rsidRPr="005B0786" w:rsidRDefault="00411EB8" w:rsidP="00C3230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B0786">
        <w:rPr>
          <w:rFonts w:ascii="Times New Roman" w:hAnsi="Times New Roman" w:cs="Times New Roman"/>
          <w:bCs/>
          <w:sz w:val="28"/>
          <w:szCs w:val="28"/>
        </w:rPr>
        <w:t>П.1.</w:t>
      </w:r>
      <w:proofErr w:type="gramStart"/>
      <w:r w:rsidRPr="005B0786">
        <w:rPr>
          <w:rFonts w:ascii="Times New Roman" w:hAnsi="Times New Roman" w:cs="Times New Roman"/>
          <w:bCs/>
          <w:sz w:val="28"/>
          <w:szCs w:val="28"/>
        </w:rPr>
        <w:t>3.Совершенствование</w:t>
      </w:r>
      <w:proofErr w:type="gramEnd"/>
      <w:r w:rsidRPr="005B0786">
        <w:rPr>
          <w:rFonts w:ascii="Times New Roman" w:hAnsi="Times New Roman" w:cs="Times New Roman"/>
          <w:bCs/>
          <w:sz w:val="28"/>
          <w:szCs w:val="28"/>
        </w:rPr>
        <w:t xml:space="preserve"> методов обучения, воспитания и диагностики развития обучающихся, в том числе обучающихся с О</w:t>
      </w:r>
      <w:r w:rsidR="00BF1C77" w:rsidRPr="005B0786">
        <w:rPr>
          <w:rFonts w:ascii="Times New Roman" w:hAnsi="Times New Roman" w:cs="Times New Roman"/>
          <w:bCs/>
          <w:sz w:val="28"/>
          <w:szCs w:val="28"/>
        </w:rPr>
        <w:t xml:space="preserve">собыми </w:t>
      </w:r>
      <w:r w:rsidRPr="005B0786">
        <w:rPr>
          <w:rFonts w:ascii="Times New Roman" w:hAnsi="Times New Roman" w:cs="Times New Roman"/>
          <w:bCs/>
          <w:sz w:val="28"/>
          <w:szCs w:val="28"/>
        </w:rPr>
        <w:t>О</w:t>
      </w:r>
      <w:r w:rsidR="00BF1C77" w:rsidRPr="005B0786">
        <w:rPr>
          <w:rFonts w:ascii="Times New Roman" w:hAnsi="Times New Roman" w:cs="Times New Roman"/>
          <w:bCs/>
          <w:sz w:val="28"/>
          <w:szCs w:val="28"/>
        </w:rPr>
        <w:t xml:space="preserve">бразовательными </w:t>
      </w:r>
      <w:r w:rsidRPr="005B0786">
        <w:rPr>
          <w:rFonts w:ascii="Times New Roman" w:hAnsi="Times New Roman" w:cs="Times New Roman"/>
          <w:bCs/>
          <w:sz w:val="28"/>
          <w:szCs w:val="28"/>
        </w:rPr>
        <w:t>П</w:t>
      </w:r>
      <w:r w:rsidR="00BF1C77" w:rsidRPr="005B0786">
        <w:rPr>
          <w:rFonts w:ascii="Times New Roman" w:hAnsi="Times New Roman" w:cs="Times New Roman"/>
          <w:bCs/>
          <w:sz w:val="28"/>
          <w:szCs w:val="28"/>
        </w:rPr>
        <w:t>отребностями</w:t>
      </w:r>
      <w:r w:rsidRPr="005B0786">
        <w:rPr>
          <w:rFonts w:ascii="Times New Roman" w:hAnsi="Times New Roman" w:cs="Times New Roman"/>
          <w:bCs/>
          <w:sz w:val="28"/>
          <w:szCs w:val="28"/>
        </w:rPr>
        <w:t>, в соответствии с темой(направлением) профессиональной деятельности</w:t>
      </w:r>
    </w:p>
    <w:p w:rsidR="00FA1E5F" w:rsidRPr="00FA1E5F" w:rsidRDefault="00FA1E5F" w:rsidP="00FA1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bCs/>
          <w:sz w:val="28"/>
          <w:szCs w:val="28"/>
        </w:rPr>
        <w:t>Подтверждающие документы</w:t>
      </w:r>
    </w:p>
    <w:p w:rsidR="00000000" w:rsidRPr="00FA1E5F" w:rsidRDefault="0077552B" w:rsidP="00FA1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bCs/>
          <w:sz w:val="28"/>
          <w:szCs w:val="28"/>
        </w:rPr>
        <w:t xml:space="preserve">Методические разработки по теме профессиональной деятельности: </w:t>
      </w:r>
    </w:p>
    <w:p w:rsidR="00000000" w:rsidRPr="00FA1E5F" w:rsidRDefault="0077552B" w:rsidP="00FA1E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bCs/>
          <w:sz w:val="28"/>
          <w:szCs w:val="28"/>
        </w:rPr>
        <w:t>диагностики</w:t>
      </w:r>
      <w:r w:rsidRPr="00FA1E5F">
        <w:rPr>
          <w:rFonts w:ascii="Times New Roman" w:hAnsi="Times New Roman" w:cs="Times New Roman"/>
          <w:bCs/>
          <w:sz w:val="28"/>
          <w:szCs w:val="28"/>
        </w:rPr>
        <w:t xml:space="preserve"> развития, </w:t>
      </w:r>
    </w:p>
    <w:p w:rsidR="00000000" w:rsidRPr="00FA1E5F" w:rsidRDefault="0077552B" w:rsidP="00FA1E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bCs/>
          <w:sz w:val="28"/>
          <w:szCs w:val="28"/>
        </w:rPr>
        <w:t xml:space="preserve">методы обучения, </w:t>
      </w:r>
    </w:p>
    <w:p w:rsidR="00000000" w:rsidRPr="00FA1E5F" w:rsidRDefault="0077552B" w:rsidP="00FA1E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bCs/>
          <w:sz w:val="28"/>
          <w:szCs w:val="28"/>
        </w:rPr>
        <w:t xml:space="preserve">методы воспитания, </w:t>
      </w:r>
    </w:p>
    <w:p w:rsidR="00000000" w:rsidRPr="00FA1E5F" w:rsidRDefault="0077552B" w:rsidP="00FA1E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bCs/>
          <w:sz w:val="28"/>
          <w:szCs w:val="28"/>
        </w:rPr>
        <w:t>ссылки на электронные ресурсы.</w:t>
      </w:r>
    </w:p>
    <w:p w:rsidR="00FA1E5F" w:rsidRPr="00FA1E5F" w:rsidRDefault="00FA1E5F" w:rsidP="00FA1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E5F">
        <w:rPr>
          <w:rFonts w:ascii="Times New Roman" w:hAnsi="Times New Roman" w:cs="Times New Roman"/>
          <w:bCs/>
          <w:sz w:val="28"/>
          <w:szCs w:val="28"/>
        </w:rPr>
        <w:t xml:space="preserve">Подтверждение от руководителя </w:t>
      </w:r>
      <w:proofErr w:type="gramStart"/>
      <w:r w:rsidRPr="00FA1E5F">
        <w:rPr>
          <w:rFonts w:ascii="Times New Roman" w:hAnsi="Times New Roman" w:cs="Times New Roman"/>
          <w:bCs/>
          <w:sz w:val="28"/>
          <w:szCs w:val="28"/>
        </w:rPr>
        <w:t>ОУ  (</w:t>
      </w:r>
      <w:proofErr w:type="gramEnd"/>
      <w:r w:rsidRPr="00FA1E5F">
        <w:rPr>
          <w:rFonts w:ascii="Times New Roman" w:hAnsi="Times New Roman" w:cs="Times New Roman"/>
          <w:bCs/>
          <w:sz w:val="28"/>
          <w:szCs w:val="28"/>
        </w:rPr>
        <w:t>подпись, печать, дата) не требуется.</w:t>
      </w:r>
    </w:p>
    <w:p w:rsidR="00CE0EC5" w:rsidRPr="005B0786" w:rsidRDefault="00CE0EC5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EC5" w:rsidRPr="00900CD1" w:rsidRDefault="00CE0EC5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CD1">
        <w:rPr>
          <w:rFonts w:ascii="Times New Roman" w:hAnsi="Times New Roman" w:cs="Times New Roman"/>
          <w:sz w:val="28"/>
          <w:szCs w:val="28"/>
        </w:rPr>
        <w:t>СЛАЙД 1</w:t>
      </w:r>
      <w:r w:rsidR="00035886" w:rsidRPr="00900CD1">
        <w:rPr>
          <w:rFonts w:ascii="Times New Roman" w:hAnsi="Times New Roman" w:cs="Times New Roman"/>
          <w:sz w:val="28"/>
          <w:szCs w:val="28"/>
        </w:rPr>
        <w:t>7</w:t>
      </w:r>
    </w:p>
    <w:p w:rsidR="00900CD1" w:rsidRPr="00900CD1" w:rsidRDefault="00900CD1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CD1">
        <w:rPr>
          <w:rFonts w:ascii="Times New Roman" w:hAnsi="Times New Roman" w:cs="Times New Roman"/>
          <w:sz w:val="28"/>
          <w:szCs w:val="28"/>
        </w:rPr>
        <w:t>РАЗДЕЛ 1. ВАЖНО!!!</w:t>
      </w:r>
    </w:p>
    <w:p w:rsidR="00000000" w:rsidRPr="00900CD1" w:rsidRDefault="0077552B" w:rsidP="00900CD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D1">
        <w:rPr>
          <w:rFonts w:ascii="Times New Roman" w:hAnsi="Times New Roman" w:cs="Times New Roman"/>
          <w:bCs/>
          <w:sz w:val="28"/>
          <w:szCs w:val="28"/>
        </w:rPr>
        <w:t xml:space="preserve">Все предоставляемые документы в разделе 1 должны быть логически связаны с темой профессиональной </w:t>
      </w:r>
      <w:r w:rsidRPr="00900CD1">
        <w:rPr>
          <w:rFonts w:ascii="Times New Roman" w:hAnsi="Times New Roman" w:cs="Times New Roman"/>
          <w:bCs/>
          <w:sz w:val="28"/>
          <w:szCs w:val="28"/>
        </w:rPr>
        <w:t xml:space="preserve">деятельности или с проблемами профессионального проекта. </w:t>
      </w:r>
    </w:p>
    <w:p w:rsidR="00000000" w:rsidRPr="00900CD1" w:rsidRDefault="0077552B" w:rsidP="00900CD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D1">
        <w:rPr>
          <w:rFonts w:ascii="Times New Roman" w:hAnsi="Times New Roman" w:cs="Times New Roman"/>
          <w:bCs/>
          <w:sz w:val="28"/>
          <w:szCs w:val="28"/>
        </w:rPr>
        <w:t>Должны присутствовать документы, подтверждающие работу со школьниками с особыми образовательными потреб</w:t>
      </w:r>
      <w:r w:rsidRPr="00900CD1">
        <w:rPr>
          <w:rFonts w:ascii="Times New Roman" w:hAnsi="Times New Roman" w:cs="Times New Roman"/>
          <w:bCs/>
          <w:sz w:val="28"/>
          <w:szCs w:val="28"/>
        </w:rPr>
        <w:t>ностями.</w:t>
      </w:r>
    </w:p>
    <w:p w:rsidR="00000000" w:rsidRPr="00900CD1" w:rsidRDefault="0077552B" w:rsidP="00900CD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D1">
        <w:rPr>
          <w:rFonts w:ascii="Times New Roman" w:hAnsi="Times New Roman" w:cs="Times New Roman"/>
          <w:bCs/>
          <w:sz w:val="28"/>
          <w:szCs w:val="28"/>
        </w:rPr>
        <w:t>Должна присутствовать положительная оценка (отзывы и рецензии на методические материалы). Для высшей категории областной и всероссийский уровень, для пе</w:t>
      </w:r>
      <w:r w:rsidRPr="00900CD1">
        <w:rPr>
          <w:rFonts w:ascii="Times New Roman" w:hAnsi="Times New Roman" w:cs="Times New Roman"/>
          <w:bCs/>
          <w:sz w:val="28"/>
          <w:szCs w:val="28"/>
        </w:rPr>
        <w:t>рвой – муниципальный.</w:t>
      </w:r>
    </w:p>
    <w:p w:rsidR="00000000" w:rsidRPr="00900CD1" w:rsidRDefault="0077552B" w:rsidP="00900CD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D1">
        <w:rPr>
          <w:rFonts w:ascii="Times New Roman" w:hAnsi="Times New Roman" w:cs="Times New Roman"/>
          <w:bCs/>
          <w:sz w:val="28"/>
          <w:szCs w:val="28"/>
        </w:rPr>
        <w:t xml:space="preserve">Если педагог преподает два предмета (физика-информатика, русский языка-литература и т.д.) необходимо предоставить подтверждающие документы </w:t>
      </w:r>
      <w:r w:rsidRPr="00900CD1">
        <w:rPr>
          <w:rFonts w:ascii="Times New Roman" w:hAnsi="Times New Roman" w:cs="Times New Roman"/>
          <w:bCs/>
          <w:sz w:val="28"/>
          <w:szCs w:val="28"/>
        </w:rPr>
        <w:t>по двум дисциплинам.</w:t>
      </w:r>
    </w:p>
    <w:p w:rsidR="00900CD1" w:rsidRDefault="00900CD1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DE6" w:rsidRPr="00960DE6" w:rsidRDefault="00960DE6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sz w:val="28"/>
          <w:szCs w:val="28"/>
        </w:rPr>
        <w:t xml:space="preserve">СЛАЙД </w:t>
      </w:r>
      <w:proofErr w:type="gramStart"/>
      <w:r w:rsidRPr="00960DE6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60DE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53BE" w:rsidRPr="00960DE6" w:rsidRDefault="00F871F7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sz w:val="28"/>
          <w:szCs w:val="28"/>
        </w:rPr>
        <w:t>РАЗДЕЛ 2.</w:t>
      </w:r>
      <w:r w:rsidR="00960DE6">
        <w:rPr>
          <w:rFonts w:ascii="Times New Roman" w:hAnsi="Times New Roman" w:cs="Times New Roman"/>
          <w:sz w:val="28"/>
          <w:szCs w:val="28"/>
        </w:rPr>
        <w:t xml:space="preserve"> </w:t>
      </w:r>
      <w:r w:rsidR="001D4389" w:rsidRPr="00960DE6">
        <w:rPr>
          <w:rFonts w:ascii="Times New Roman" w:hAnsi="Times New Roman" w:cs="Times New Roman"/>
          <w:sz w:val="28"/>
          <w:szCs w:val="28"/>
        </w:rPr>
        <w:t>ПУНКТ 2.1. И 2.2.</w:t>
      </w:r>
    </w:p>
    <w:p w:rsidR="00622D82" w:rsidRDefault="00622D8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D82">
        <w:rPr>
          <w:rFonts w:ascii="Times New Roman" w:hAnsi="Times New Roman" w:cs="Times New Roman"/>
          <w:sz w:val="28"/>
          <w:szCs w:val="28"/>
        </w:rPr>
        <w:t>П. 2.1. Стабильные положительные результаты освоения образовательных программ по итогам мониторингов, проводимых аттестуемым и организацией</w:t>
      </w:r>
      <w:r w:rsidR="00960DE6">
        <w:rPr>
          <w:rFonts w:ascii="Times New Roman" w:hAnsi="Times New Roman" w:cs="Times New Roman"/>
          <w:sz w:val="28"/>
          <w:szCs w:val="28"/>
        </w:rPr>
        <w:t xml:space="preserve">, так называемая </w:t>
      </w:r>
      <w:r w:rsidR="00960DE6">
        <w:rPr>
          <w:rFonts w:ascii="Times New Roman" w:hAnsi="Times New Roman" w:cs="Times New Roman"/>
          <w:b/>
          <w:sz w:val="28"/>
          <w:szCs w:val="28"/>
        </w:rPr>
        <w:t>внутренняя</w:t>
      </w:r>
      <w:r w:rsidR="00960DE6" w:rsidRPr="00960DE6">
        <w:rPr>
          <w:rFonts w:ascii="Times New Roman" w:hAnsi="Times New Roman" w:cs="Times New Roman"/>
          <w:b/>
          <w:sz w:val="28"/>
          <w:szCs w:val="28"/>
        </w:rPr>
        <w:t xml:space="preserve"> экспертиза.</w:t>
      </w:r>
    </w:p>
    <w:p w:rsidR="009345AE" w:rsidRDefault="00960DE6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345AE">
        <w:rPr>
          <w:rFonts w:ascii="Times New Roman" w:hAnsi="Times New Roman" w:cs="Times New Roman"/>
          <w:sz w:val="28"/>
          <w:szCs w:val="28"/>
        </w:rPr>
        <w:t>рикладываются результаты мониторинг</w:t>
      </w:r>
      <w:r w:rsidR="00622D82">
        <w:rPr>
          <w:rFonts w:ascii="Times New Roman" w:hAnsi="Times New Roman" w:cs="Times New Roman"/>
          <w:sz w:val="28"/>
          <w:szCs w:val="28"/>
        </w:rPr>
        <w:t xml:space="preserve">а, методика мониторинга, </w:t>
      </w:r>
      <w:r w:rsidR="003E0145">
        <w:rPr>
          <w:rFonts w:ascii="Times New Roman" w:hAnsi="Times New Roman" w:cs="Times New Roman"/>
          <w:sz w:val="28"/>
          <w:szCs w:val="28"/>
        </w:rPr>
        <w:t xml:space="preserve">где прописаны </w:t>
      </w:r>
      <w:r w:rsidR="00622D82">
        <w:rPr>
          <w:rFonts w:ascii="Times New Roman" w:hAnsi="Times New Roman" w:cs="Times New Roman"/>
          <w:sz w:val="28"/>
          <w:szCs w:val="28"/>
        </w:rPr>
        <w:t>критерии</w:t>
      </w:r>
      <w:r w:rsidR="003E0145">
        <w:rPr>
          <w:rFonts w:ascii="Times New Roman" w:hAnsi="Times New Roman" w:cs="Times New Roman"/>
          <w:sz w:val="28"/>
          <w:szCs w:val="28"/>
        </w:rPr>
        <w:t>.</w:t>
      </w:r>
      <w:r w:rsidR="004576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 желательно не менее, чем за 3 года, т.к. это дает максимальный</w:t>
      </w:r>
      <w:r w:rsidR="003E0145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60DE6" w:rsidRPr="00960DE6" w:rsidRDefault="00960DE6" w:rsidP="00960D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>Подтверждающие документы</w:t>
      </w:r>
    </w:p>
    <w:p w:rsidR="00000000" w:rsidRPr="00960DE6" w:rsidRDefault="0077552B" w:rsidP="00960DE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Единый документ или </w:t>
      </w:r>
      <w:r w:rsidRPr="00960DE6">
        <w:rPr>
          <w:rFonts w:ascii="Times New Roman" w:hAnsi="Times New Roman" w:cs="Times New Roman"/>
          <w:bCs/>
          <w:sz w:val="28"/>
          <w:szCs w:val="28"/>
        </w:rPr>
        <w:t>документы, где представлена методика мониторинга, с прописанными критериями, и результаты мониторинга освоения образовательных программ за 3 года.</w:t>
      </w:r>
    </w:p>
    <w:p w:rsidR="00000000" w:rsidRPr="00960DE6" w:rsidRDefault="0077552B" w:rsidP="00960DE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 xml:space="preserve">Аналитическая </w:t>
      </w:r>
      <w:r w:rsidRPr="00960DE6">
        <w:rPr>
          <w:rFonts w:ascii="Times New Roman" w:hAnsi="Times New Roman" w:cs="Times New Roman"/>
          <w:bCs/>
          <w:sz w:val="28"/>
          <w:szCs w:val="28"/>
        </w:rPr>
        <w:t>справка.</w:t>
      </w:r>
    </w:p>
    <w:p w:rsidR="00960DE6" w:rsidRPr="00960DE6" w:rsidRDefault="00960DE6" w:rsidP="00960D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 xml:space="preserve">Документы подтверждаются печатью ОУ, датой, подписью руководителя ОУ. </w:t>
      </w:r>
    </w:p>
    <w:p w:rsidR="00960DE6" w:rsidRDefault="00960DE6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526" w:rsidRPr="00960DE6" w:rsidRDefault="00F25526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sz w:val="28"/>
          <w:szCs w:val="28"/>
        </w:rPr>
        <w:t>СЛАЙД 1</w:t>
      </w:r>
      <w:r w:rsidR="00035886" w:rsidRPr="00960DE6">
        <w:rPr>
          <w:rFonts w:ascii="Times New Roman" w:hAnsi="Times New Roman" w:cs="Times New Roman"/>
          <w:sz w:val="28"/>
          <w:szCs w:val="28"/>
        </w:rPr>
        <w:t>9</w:t>
      </w:r>
    </w:p>
    <w:p w:rsidR="00457632" w:rsidRPr="00457632" w:rsidRDefault="00457632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632">
        <w:rPr>
          <w:rFonts w:ascii="Times New Roman" w:hAnsi="Times New Roman" w:cs="Times New Roman"/>
          <w:sz w:val="28"/>
          <w:szCs w:val="28"/>
        </w:rPr>
        <w:t xml:space="preserve">П. 2.2. </w:t>
      </w:r>
      <w:r w:rsidR="00871E0A" w:rsidRPr="00871E0A">
        <w:rPr>
          <w:rFonts w:ascii="Times New Roman" w:hAnsi="Times New Roman" w:cs="Times New Roman"/>
          <w:bCs/>
          <w:sz w:val="28"/>
          <w:szCs w:val="28"/>
        </w:rPr>
        <w:t>Достижение обучающимися стабильных положительных результатов освоения образовательных программ по итогам мониторинга системы образования, проводимого в порядке, установленном</w:t>
      </w:r>
      <w:r w:rsidR="00960DE6">
        <w:rPr>
          <w:rFonts w:ascii="Times New Roman" w:hAnsi="Times New Roman" w:cs="Times New Roman"/>
          <w:bCs/>
          <w:sz w:val="28"/>
          <w:szCs w:val="28"/>
        </w:rPr>
        <w:t xml:space="preserve"> Правительством РФ.</w:t>
      </w:r>
    </w:p>
    <w:p w:rsidR="00D07346" w:rsidRDefault="009345AE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п.2.2 прикладываются результаты </w:t>
      </w:r>
      <w:r w:rsidRPr="00960DE6">
        <w:rPr>
          <w:rFonts w:ascii="Times New Roman" w:hAnsi="Times New Roman" w:cs="Times New Roman"/>
          <w:b/>
          <w:sz w:val="28"/>
          <w:szCs w:val="28"/>
        </w:rPr>
        <w:t>внешней экспертизы</w:t>
      </w:r>
      <w:r w:rsidR="00887A2B" w:rsidRPr="00960DE6">
        <w:rPr>
          <w:rFonts w:ascii="Times New Roman" w:hAnsi="Times New Roman" w:cs="Times New Roman"/>
          <w:b/>
          <w:sz w:val="28"/>
          <w:szCs w:val="28"/>
        </w:rPr>
        <w:t xml:space="preserve"> или независимой оценки</w:t>
      </w:r>
      <w:r w:rsidRPr="00960DE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31F69">
        <w:rPr>
          <w:rFonts w:ascii="Times New Roman" w:hAnsi="Times New Roman" w:cs="Times New Roman"/>
          <w:sz w:val="28"/>
          <w:szCs w:val="28"/>
        </w:rPr>
        <w:t>ВПР, ОГЭ, ЕГЭ, результаты контрольных работ.</w:t>
      </w:r>
    </w:p>
    <w:p w:rsidR="00887A2B" w:rsidRDefault="00887A2B" w:rsidP="0068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предметов, не имеющих вышеуказанных проверок, возможно представление информации по мониторингу функциональной грамотности. </w:t>
      </w:r>
    </w:p>
    <w:p w:rsidR="00457632" w:rsidRPr="00960DE6" w:rsidRDefault="00457632" w:rsidP="00457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 xml:space="preserve">Документы подтверждаются печатью ОУ, датой, подписью руководителя. </w:t>
      </w:r>
    </w:p>
    <w:p w:rsidR="00F90B95" w:rsidRDefault="00F90B95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DE6" w:rsidRDefault="00960DE6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20</w:t>
      </w:r>
      <w:r w:rsidR="007F72AC">
        <w:rPr>
          <w:rFonts w:ascii="Times New Roman" w:hAnsi="Times New Roman" w:cs="Times New Roman"/>
          <w:sz w:val="28"/>
          <w:szCs w:val="28"/>
        </w:rPr>
        <w:t>. РАЗДЕЛ 2. ВАЖНО!!</w:t>
      </w:r>
    </w:p>
    <w:p w:rsidR="00960DE6" w:rsidRPr="00960DE6" w:rsidRDefault="00960DE6" w:rsidP="00960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>П.2.1</w:t>
      </w:r>
    </w:p>
    <w:p w:rsidR="00000000" w:rsidRPr="00960DE6" w:rsidRDefault="0077552B" w:rsidP="00960DE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 xml:space="preserve">Представленные результаты успеваемости должны быть связаны с темой профессиональной деятельности. </w:t>
      </w:r>
    </w:p>
    <w:p w:rsidR="00000000" w:rsidRPr="00960DE6" w:rsidRDefault="0077552B" w:rsidP="00960DE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 xml:space="preserve">Обязательно представить методики диагностирования предметных, </w:t>
      </w:r>
      <w:proofErr w:type="spellStart"/>
      <w:r w:rsidRPr="00960DE6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960DE6">
        <w:rPr>
          <w:rFonts w:ascii="Times New Roman" w:hAnsi="Times New Roman" w:cs="Times New Roman"/>
          <w:bCs/>
          <w:sz w:val="28"/>
          <w:szCs w:val="28"/>
        </w:rPr>
        <w:t xml:space="preserve"> и личностных результатов.</w:t>
      </w:r>
    </w:p>
    <w:p w:rsidR="00000000" w:rsidRPr="00960DE6" w:rsidRDefault="0077552B" w:rsidP="00960DE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>Желательно представить д</w:t>
      </w:r>
      <w:r w:rsidRPr="00960DE6">
        <w:rPr>
          <w:rFonts w:ascii="Times New Roman" w:hAnsi="Times New Roman" w:cs="Times New Roman"/>
          <w:bCs/>
          <w:sz w:val="28"/>
          <w:szCs w:val="28"/>
        </w:rPr>
        <w:t>анные диагностирования за все годы обучения (более чем за 3 года).</w:t>
      </w:r>
    </w:p>
    <w:p w:rsidR="00960DE6" w:rsidRPr="00960DE6" w:rsidRDefault="00960DE6" w:rsidP="00960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>П 2.2</w:t>
      </w:r>
    </w:p>
    <w:p w:rsidR="00000000" w:rsidRPr="00960DE6" w:rsidRDefault="0077552B" w:rsidP="00960DE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>Итоги внеш</w:t>
      </w:r>
      <w:r w:rsidR="007F72AC">
        <w:rPr>
          <w:rFonts w:ascii="Times New Roman" w:hAnsi="Times New Roman" w:cs="Times New Roman"/>
          <w:bCs/>
          <w:sz w:val="28"/>
          <w:szCs w:val="28"/>
        </w:rPr>
        <w:t xml:space="preserve">ней экспертизы (ВПР, ГИА, ЕГЭ) </w:t>
      </w:r>
      <w:r w:rsidRPr="00960DE6">
        <w:rPr>
          <w:rFonts w:ascii="Times New Roman" w:hAnsi="Times New Roman" w:cs="Times New Roman"/>
          <w:bCs/>
          <w:sz w:val="28"/>
          <w:szCs w:val="28"/>
        </w:rPr>
        <w:t>желательно предоставить более, чем за 3 года.</w:t>
      </w:r>
    </w:p>
    <w:p w:rsidR="00000000" w:rsidRPr="00960DE6" w:rsidRDefault="0077552B" w:rsidP="00960DE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DE6">
        <w:rPr>
          <w:rFonts w:ascii="Times New Roman" w:hAnsi="Times New Roman" w:cs="Times New Roman"/>
          <w:bCs/>
          <w:sz w:val="28"/>
          <w:szCs w:val="28"/>
        </w:rPr>
        <w:t>Если педагог преподает два предмета (физика-информатика, русский яз</w:t>
      </w:r>
      <w:r w:rsidRPr="00960DE6">
        <w:rPr>
          <w:rFonts w:ascii="Times New Roman" w:hAnsi="Times New Roman" w:cs="Times New Roman"/>
          <w:bCs/>
          <w:sz w:val="28"/>
          <w:szCs w:val="28"/>
        </w:rPr>
        <w:t>ыка-литература и т.д.) необходимо предоставить подтверждающие документы по двум дисциплинам.</w:t>
      </w:r>
    </w:p>
    <w:p w:rsidR="00960DE6" w:rsidRPr="00960DE6" w:rsidRDefault="00960DE6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98D" w:rsidRDefault="0076498D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Разделы 3 и 4 подробно рассматривать не будем. Д</w:t>
      </w:r>
      <w:r w:rsidR="00F90B95">
        <w:rPr>
          <w:rFonts w:ascii="Times New Roman" w:hAnsi="Times New Roman" w:cs="Times New Roman"/>
          <w:sz w:val="28"/>
          <w:szCs w:val="28"/>
        </w:rPr>
        <w:t xml:space="preserve">умаю, </w:t>
      </w:r>
      <w:r>
        <w:rPr>
          <w:rFonts w:ascii="Times New Roman" w:hAnsi="Times New Roman" w:cs="Times New Roman"/>
          <w:sz w:val="28"/>
          <w:szCs w:val="28"/>
        </w:rPr>
        <w:t xml:space="preserve">что они </w:t>
      </w:r>
      <w:r w:rsidR="00F90B95">
        <w:rPr>
          <w:rFonts w:ascii="Times New Roman" w:hAnsi="Times New Roman" w:cs="Times New Roman"/>
          <w:sz w:val="28"/>
          <w:szCs w:val="28"/>
        </w:rPr>
        <w:t>понятны всем аттестуемым.</w:t>
      </w:r>
    </w:p>
    <w:p w:rsidR="00F90B95" w:rsidRDefault="0076498D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СЛАЙД 21. РАЗДЕЛ 3. ВАЖНО!!!</w:t>
      </w:r>
    </w:p>
    <w:p w:rsidR="00000000" w:rsidRPr="0076498D" w:rsidRDefault="0077552B" w:rsidP="0076498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98D">
        <w:rPr>
          <w:rFonts w:ascii="Times New Roman" w:hAnsi="Times New Roman" w:cs="Times New Roman"/>
          <w:bCs/>
          <w:sz w:val="28"/>
          <w:szCs w:val="28"/>
        </w:rPr>
        <w:t xml:space="preserve">В прилагаемых документах должны присутствовать: </w:t>
      </w:r>
      <w:proofErr w:type="spellStart"/>
      <w:r w:rsidRPr="0076498D">
        <w:rPr>
          <w:rFonts w:ascii="Times New Roman" w:hAnsi="Times New Roman" w:cs="Times New Roman"/>
          <w:bCs/>
          <w:sz w:val="28"/>
          <w:szCs w:val="28"/>
        </w:rPr>
        <w:t>св-ва</w:t>
      </w:r>
      <w:proofErr w:type="spellEnd"/>
      <w:r w:rsidRPr="0076498D">
        <w:rPr>
          <w:rFonts w:ascii="Times New Roman" w:hAnsi="Times New Roman" w:cs="Times New Roman"/>
          <w:bCs/>
          <w:sz w:val="28"/>
          <w:szCs w:val="28"/>
        </w:rPr>
        <w:t xml:space="preserve"> о выступления</w:t>
      </w:r>
      <w:r w:rsidRPr="0076498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6498D">
        <w:rPr>
          <w:rFonts w:ascii="Times New Roman" w:hAnsi="Times New Roman" w:cs="Times New Roman"/>
          <w:bCs/>
          <w:sz w:val="28"/>
          <w:szCs w:val="28"/>
        </w:rPr>
        <w:t>св-ва</w:t>
      </w:r>
      <w:proofErr w:type="spellEnd"/>
      <w:r w:rsidRPr="0076498D">
        <w:rPr>
          <w:rFonts w:ascii="Times New Roman" w:hAnsi="Times New Roman" w:cs="Times New Roman"/>
          <w:bCs/>
          <w:sz w:val="28"/>
          <w:szCs w:val="28"/>
        </w:rPr>
        <w:t xml:space="preserve"> о публикациях, связанные с профессиональной темой.</w:t>
      </w:r>
    </w:p>
    <w:p w:rsidR="00000000" w:rsidRPr="0076498D" w:rsidRDefault="0077552B" w:rsidP="0076498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98D">
        <w:rPr>
          <w:rFonts w:ascii="Times New Roman" w:hAnsi="Times New Roman" w:cs="Times New Roman"/>
          <w:bCs/>
          <w:sz w:val="28"/>
          <w:szCs w:val="28"/>
        </w:rPr>
        <w:t>Для высшей категории – региональный и всероссийский уровень, для пе</w:t>
      </w:r>
      <w:r>
        <w:rPr>
          <w:rFonts w:ascii="Times New Roman" w:hAnsi="Times New Roman" w:cs="Times New Roman"/>
          <w:bCs/>
          <w:sz w:val="28"/>
          <w:szCs w:val="28"/>
        </w:rPr>
        <w:t>рвой категории – муниципальный</w:t>
      </w:r>
      <w:r w:rsidRPr="0076498D">
        <w:rPr>
          <w:rFonts w:ascii="Times New Roman" w:hAnsi="Times New Roman" w:cs="Times New Roman"/>
          <w:bCs/>
          <w:sz w:val="28"/>
          <w:szCs w:val="28"/>
        </w:rPr>
        <w:t>.</w:t>
      </w:r>
    </w:p>
    <w:p w:rsidR="0076498D" w:rsidRDefault="0076498D" w:rsidP="00833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310" w:rsidRDefault="004B7310" w:rsidP="000D7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B7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D334E"/>
    <w:multiLevelType w:val="hybridMultilevel"/>
    <w:tmpl w:val="00C4A64E"/>
    <w:lvl w:ilvl="0" w:tplc="B1E6793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11CA04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804A80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38C73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8946E9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BDA508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A205E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7EC53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8D881B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D335CE3"/>
    <w:multiLevelType w:val="multilevel"/>
    <w:tmpl w:val="5F42D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C6AC2"/>
    <w:multiLevelType w:val="multilevel"/>
    <w:tmpl w:val="C2188E7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D46B0C"/>
    <w:multiLevelType w:val="multilevel"/>
    <w:tmpl w:val="01B82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2CE5"/>
    <w:multiLevelType w:val="multilevel"/>
    <w:tmpl w:val="F4E0F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C91D38"/>
    <w:multiLevelType w:val="multilevel"/>
    <w:tmpl w:val="4BF0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9D2E32"/>
    <w:multiLevelType w:val="multilevel"/>
    <w:tmpl w:val="BA4E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AE25A6"/>
    <w:multiLevelType w:val="multilevel"/>
    <w:tmpl w:val="0442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C6FDC"/>
    <w:multiLevelType w:val="hybridMultilevel"/>
    <w:tmpl w:val="35F4512E"/>
    <w:lvl w:ilvl="0" w:tplc="E2624A1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BF070E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9A7EA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E2FD0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46D8A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FA2807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44D82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D8D27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3024A6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8E03B77"/>
    <w:multiLevelType w:val="multilevel"/>
    <w:tmpl w:val="1FEE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3D5E03"/>
    <w:multiLevelType w:val="hybridMultilevel"/>
    <w:tmpl w:val="ECA2A598"/>
    <w:lvl w:ilvl="0" w:tplc="5486F4F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69E59B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FA33D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3AC55B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BFEFE4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DAA595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036B31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32FEA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76C6C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4DE0ECD"/>
    <w:multiLevelType w:val="hybridMultilevel"/>
    <w:tmpl w:val="EE78F388"/>
    <w:lvl w:ilvl="0" w:tplc="4AEEDA8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CFAB88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36448F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B8E82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7D8302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602E7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7C193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84996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369D2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A733888"/>
    <w:multiLevelType w:val="multilevel"/>
    <w:tmpl w:val="CCE2A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F0048D"/>
    <w:multiLevelType w:val="hybridMultilevel"/>
    <w:tmpl w:val="95AC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B482C"/>
    <w:multiLevelType w:val="hybridMultilevel"/>
    <w:tmpl w:val="0900A2C0"/>
    <w:lvl w:ilvl="0" w:tplc="381854F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BD0476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C0728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20DEA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E96F6E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846EA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93A86A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98463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462E63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630C1CB8"/>
    <w:multiLevelType w:val="multilevel"/>
    <w:tmpl w:val="F4EA6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0F1EEF"/>
    <w:multiLevelType w:val="multilevel"/>
    <w:tmpl w:val="CD141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F6FBA"/>
    <w:multiLevelType w:val="hybridMultilevel"/>
    <w:tmpl w:val="20F84F28"/>
    <w:lvl w:ilvl="0" w:tplc="459CD6E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94B2D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46A59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ED4A86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1AA88B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D2416D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406654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9C64A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2657F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73722E50"/>
    <w:multiLevelType w:val="multilevel"/>
    <w:tmpl w:val="014E7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136D08"/>
    <w:multiLevelType w:val="multilevel"/>
    <w:tmpl w:val="863E6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64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ascii="Times New Roman" w:hAnsi="Times New Roman" w:cs="Times New Roman" w:hint="default"/>
        <w:sz w:val="28"/>
      </w:rPr>
    </w:lvl>
  </w:abstractNum>
  <w:abstractNum w:abstractNumId="20" w15:restartNumberingAfterBreak="0">
    <w:nsid w:val="7A8F253B"/>
    <w:multiLevelType w:val="hybridMultilevel"/>
    <w:tmpl w:val="2424000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7C731374"/>
    <w:multiLevelType w:val="hybridMultilevel"/>
    <w:tmpl w:val="EFAAD29E"/>
    <w:lvl w:ilvl="0" w:tplc="A1A8283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BC2B0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160A67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FCCF5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76433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CEAADF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FCB21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A88D7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2880A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16"/>
  </w:num>
  <w:num w:numId="9">
    <w:abstractNumId w:val="12"/>
  </w:num>
  <w:num w:numId="10">
    <w:abstractNumId w:val="3"/>
  </w:num>
  <w:num w:numId="11">
    <w:abstractNumId w:val="20"/>
  </w:num>
  <w:num w:numId="12">
    <w:abstractNumId w:val="7"/>
  </w:num>
  <w:num w:numId="13">
    <w:abstractNumId w:val="17"/>
  </w:num>
  <w:num w:numId="14">
    <w:abstractNumId w:val="2"/>
  </w:num>
  <w:num w:numId="15">
    <w:abstractNumId w:val="18"/>
  </w:num>
  <w:num w:numId="16">
    <w:abstractNumId w:val="9"/>
  </w:num>
  <w:num w:numId="17">
    <w:abstractNumId w:val="21"/>
  </w:num>
  <w:num w:numId="18">
    <w:abstractNumId w:val="10"/>
  </w:num>
  <w:num w:numId="19">
    <w:abstractNumId w:val="14"/>
  </w:num>
  <w:num w:numId="20">
    <w:abstractNumId w:val="8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A67"/>
    <w:rsid w:val="00002CB5"/>
    <w:rsid w:val="0000783A"/>
    <w:rsid w:val="00010880"/>
    <w:rsid w:val="000121E9"/>
    <w:rsid w:val="00012817"/>
    <w:rsid w:val="000150E3"/>
    <w:rsid w:val="000212DC"/>
    <w:rsid w:val="00031F69"/>
    <w:rsid w:val="00035886"/>
    <w:rsid w:val="00035BEF"/>
    <w:rsid w:val="00036B74"/>
    <w:rsid w:val="000606C2"/>
    <w:rsid w:val="00074694"/>
    <w:rsid w:val="00087037"/>
    <w:rsid w:val="000A7DE9"/>
    <w:rsid w:val="000D0D6D"/>
    <w:rsid w:val="000D39AF"/>
    <w:rsid w:val="000D789C"/>
    <w:rsid w:val="000E1B5A"/>
    <w:rsid w:val="000E5E81"/>
    <w:rsid w:val="00101252"/>
    <w:rsid w:val="00101646"/>
    <w:rsid w:val="0010364E"/>
    <w:rsid w:val="0010771B"/>
    <w:rsid w:val="00142BAC"/>
    <w:rsid w:val="001468DD"/>
    <w:rsid w:val="001507E2"/>
    <w:rsid w:val="00155547"/>
    <w:rsid w:val="00167B85"/>
    <w:rsid w:val="0017084D"/>
    <w:rsid w:val="00181FBB"/>
    <w:rsid w:val="001A7CB8"/>
    <w:rsid w:val="001B2B97"/>
    <w:rsid w:val="001B6987"/>
    <w:rsid w:val="001C17CE"/>
    <w:rsid w:val="001C17F6"/>
    <w:rsid w:val="001C37B7"/>
    <w:rsid w:val="001C4823"/>
    <w:rsid w:val="001C630B"/>
    <w:rsid w:val="001C7F1B"/>
    <w:rsid w:val="001D4389"/>
    <w:rsid w:val="00205D2D"/>
    <w:rsid w:val="00220033"/>
    <w:rsid w:val="00221CC4"/>
    <w:rsid w:val="002520F0"/>
    <w:rsid w:val="00256F8A"/>
    <w:rsid w:val="002602AC"/>
    <w:rsid w:val="002605DF"/>
    <w:rsid w:val="00266AB2"/>
    <w:rsid w:val="0027755F"/>
    <w:rsid w:val="00277D52"/>
    <w:rsid w:val="00280AB9"/>
    <w:rsid w:val="00286BB3"/>
    <w:rsid w:val="002E2CE6"/>
    <w:rsid w:val="002F2408"/>
    <w:rsid w:val="002F7A15"/>
    <w:rsid w:val="003032B6"/>
    <w:rsid w:val="003121AF"/>
    <w:rsid w:val="003464FA"/>
    <w:rsid w:val="00347994"/>
    <w:rsid w:val="00355341"/>
    <w:rsid w:val="003657A9"/>
    <w:rsid w:val="00373DE7"/>
    <w:rsid w:val="00376303"/>
    <w:rsid w:val="00377C08"/>
    <w:rsid w:val="00392987"/>
    <w:rsid w:val="00394A6A"/>
    <w:rsid w:val="003A1E6B"/>
    <w:rsid w:val="003A6D8F"/>
    <w:rsid w:val="003B154C"/>
    <w:rsid w:val="003D0417"/>
    <w:rsid w:val="003D4907"/>
    <w:rsid w:val="003E0145"/>
    <w:rsid w:val="003E5835"/>
    <w:rsid w:val="003E7602"/>
    <w:rsid w:val="003F27A7"/>
    <w:rsid w:val="003F4043"/>
    <w:rsid w:val="003F44A6"/>
    <w:rsid w:val="003F65E1"/>
    <w:rsid w:val="00406EAB"/>
    <w:rsid w:val="00411EB8"/>
    <w:rsid w:val="00416F08"/>
    <w:rsid w:val="00420EAE"/>
    <w:rsid w:val="0042641E"/>
    <w:rsid w:val="00433F15"/>
    <w:rsid w:val="00440939"/>
    <w:rsid w:val="00443449"/>
    <w:rsid w:val="00446778"/>
    <w:rsid w:val="00455196"/>
    <w:rsid w:val="00457632"/>
    <w:rsid w:val="00466BB5"/>
    <w:rsid w:val="00472689"/>
    <w:rsid w:val="00486A04"/>
    <w:rsid w:val="004A6107"/>
    <w:rsid w:val="004B4333"/>
    <w:rsid w:val="004B5BC5"/>
    <w:rsid w:val="004B7310"/>
    <w:rsid w:val="004C0B8F"/>
    <w:rsid w:val="004C1DE0"/>
    <w:rsid w:val="004C65A2"/>
    <w:rsid w:val="004D6961"/>
    <w:rsid w:val="004E631E"/>
    <w:rsid w:val="004F068E"/>
    <w:rsid w:val="00513D9D"/>
    <w:rsid w:val="00514D63"/>
    <w:rsid w:val="00533623"/>
    <w:rsid w:val="00536066"/>
    <w:rsid w:val="005454EC"/>
    <w:rsid w:val="00563AEB"/>
    <w:rsid w:val="005656D2"/>
    <w:rsid w:val="0058028B"/>
    <w:rsid w:val="00582759"/>
    <w:rsid w:val="005919AB"/>
    <w:rsid w:val="005A6B40"/>
    <w:rsid w:val="005B0786"/>
    <w:rsid w:val="005B147E"/>
    <w:rsid w:val="005B19F7"/>
    <w:rsid w:val="005B4EC7"/>
    <w:rsid w:val="005B7363"/>
    <w:rsid w:val="005C361F"/>
    <w:rsid w:val="005D623D"/>
    <w:rsid w:val="005F0910"/>
    <w:rsid w:val="005F3ADF"/>
    <w:rsid w:val="005F6007"/>
    <w:rsid w:val="00600AC4"/>
    <w:rsid w:val="00601802"/>
    <w:rsid w:val="00612509"/>
    <w:rsid w:val="00620FB9"/>
    <w:rsid w:val="00622134"/>
    <w:rsid w:val="00622D82"/>
    <w:rsid w:val="0062305C"/>
    <w:rsid w:val="00624FB9"/>
    <w:rsid w:val="006328E7"/>
    <w:rsid w:val="00635DAA"/>
    <w:rsid w:val="00636F88"/>
    <w:rsid w:val="00637885"/>
    <w:rsid w:val="0064274D"/>
    <w:rsid w:val="006452C8"/>
    <w:rsid w:val="0065042A"/>
    <w:rsid w:val="00657DA3"/>
    <w:rsid w:val="006647E6"/>
    <w:rsid w:val="00667B4D"/>
    <w:rsid w:val="00671C69"/>
    <w:rsid w:val="00683FD1"/>
    <w:rsid w:val="00685271"/>
    <w:rsid w:val="00687ABB"/>
    <w:rsid w:val="006A0C72"/>
    <w:rsid w:val="006A55E9"/>
    <w:rsid w:val="006B3077"/>
    <w:rsid w:val="006B48B7"/>
    <w:rsid w:val="006C4E00"/>
    <w:rsid w:val="006D3583"/>
    <w:rsid w:val="006F0F82"/>
    <w:rsid w:val="007021A1"/>
    <w:rsid w:val="00706534"/>
    <w:rsid w:val="0070711C"/>
    <w:rsid w:val="00711888"/>
    <w:rsid w:val="00714DAB"/>
    <w:rsid w:val="0071546A"/>
    <w:rsid w:val="007203E1"/>
    <w:rsid w:val="00730CF5"/>
    <w:rsid w:val="00740082"/>
    <w:rsid w:val="00744889"/>
    <w:rsid w:val="00746223"/>
    <w:rsid w:val="00753386"/>
    <w:rsid w:val="007536B0"/>
    <w:rsid w:val="00754DD8"/>
    <w:rsid w:val="007574B7"/>
    <w:rsid w:val="00760814"/>
    <w:rsid w:val="00761037"/>
    <w:rsid w:val="0076498D"/>
    <w:rsid w:val="0076661D"/>
    <w:rsid w:val="00773A31"/>
    <w:rsid w:val="0077552B"/>
    <w:rsid w:val="00782BB8"/>
    <w:rsid w:val="00782E37"/>
    <w:rsid w:val="007903D0"/>
    <w:rsid w:val="007A5CCE"/>
    <w:rsid w:val="007A6D47"/>
    <w:rsid w:val="007B19FD"/>
    <w:rsid w:val="007B6DF4"/>
    <w:rsid w:val="007D77F7"/>
    <w:rsid w:val="007E11A5"/>
    <w:rsid w:val="007E58A5"/>
    <w:rsid w:val="007E7981"/>
    <w:rsid w:val="007E7A17"/>
    <w:rsid w:val="007F253C"/>
    <w:rsid w:val="007F4046"/>
    <w:rsid w:val="007F4F46"/>
    <w:rsid w:val="007F72AC"/>
    <w:rsid w:val="00801373"/>
    <w:rsid w:val="00816392"/>
    <w:rsid w:val="00821E11"/>
    <w:rsid w:val="00822EF7"/>
    <w:rsid w:val="00833D4B"/>
    <w:rsid w:val="00842ED7"/>
    <w:rsid w:val="00847020"/>
    <w:rsid w:val="00847DF6"/>
    <w:rsid w:val="00850470"/>
    <w:rsid w:val="008536D9"/>
    <w:rsid w:val="00855125"/>
    <w:rsid w:val="00856A5E"/>
    <w:rsid w:val="00857A69"/>
    <w:rsid w:val="008613AA"/>
    <w:rsid w:val="00861B5E"/>
    <w:rsid w:val="008719E5"/>
    <w:rsid w:val="00871E0A"/>
    <w:rsid w:val="0087433B"/>
    <w:rsid w:val="008827E6"/>
    <w:rsid w:val="00887A2B"/>
    <w:rsid w:val="0089197C"/>
    <w:rsid w:val="008977AC"/>
    <w:rsid w:val="008A04CA"/>
    <w:rsid w:val="008A3659"/>
    <w:rsid w:val="008A3FE2"/>
    <w:rsid w:val="008A4319"/>
    <w:rsid w:val="008A7591"/>
    <w:rsid w:val="008B2BF9"/>
    <w:rsid w:val="008C6D3D"/>
    <w:rsid w:val="008E3CAF"/>
    <w:rsid w:val="00900CD1"/>
    <w:rsid w:val="009027F7"/>
    <w:rsid w:val="0093215E"/>
    <w:rsid w:val="0093430E"/>
    <w:rsid w:val="009345AE"/>
    <w:rsid w:val="00960DE6"/>
    <w:rsid w:val="009679FA"/>
    <w:rsid w:val="009715CB"/>
    <w:rsid w:val="009879CE"/>
    <w:rsid w:val="009968F2"/>
    <w:rsid w:val="009A26CC"/>
    <w:rsid w:val="009B4630"/>
    <w:rsid w:val="009B5824"/>
    <w:rsid w:val="009B6B63"/>
    <w:rsid w:val="009C14CB"/>
    <w:rsid w:val="009C1E76"/>
    <w:rsid w:val="009C4D2A"/>
    <w:rsid w:val="009C76C3"/>
    <w:rsid w:val="009D6E37"/>
    <w:rsid w:val="009E3672"/>
    <w:rsid w:val="009E3B64"/>
    <w:rsid w:val="009F0DE5"/>
    <w:rsid w:val="009F6753"/>
    <w:rsid w:val="00A26FC9"/>
    <w:rsid w:val="00A36AA6"/>
    <w:rsid w:val="00A554C2"/>
    <w:rsid w:val="00A56E4A"/>
    <w:rsid w:val="00A64E6C"/>
    <w:rsid w:val="00A7156F"/>
    <w:rsid w:val="00A825B3"/>
    <w:rsid w:val="00A85A67"/>
    <w:rsid w:val="00A87FE6"/>
    <w:rsid w:val="00AA1054"/>
    <w:rsid w:val="00AA698C"/>
    <w:rsid w:val="00AB5116"/>
    <w:rsid w:val="00AB7EB0"/>
    <w:rsid w:val="00AC3269"/>
    <w:rsid w:val="00AC5E9F"/>
    <w:rsid w:val="00AC6A03"/>
    <w:rsid w:val="00AD494F"/>
    <w:rsid w:val="00AE5109"/>
    <w:rsid w:val="00AE5E6D"/>
    <w:rsid w:val="00AE6DFE"/>
    <w:rsid w:val="00AF7DC0"/>
    <w:rsid w:val="00B10EB0"/>
    <w:rsid w:val="00B20FC2"/>
    <w:rsid w:val="00B31D55"/>
    <w:rsid w:val="00B4071D"/>
    <w:rsid w:val="00B44E46"/>
    <w:rsid w:val="00B46035"/>
    <w:rsid w:val="00B553DC"/>
    <w:rsid w:val="00B606D5"/>
    <w:rsid w:val="00B72769"/>
    <w:rsid w:val="00B77433"/>
    <w:rsid w:val="00B80F7A"/>
    <w:rsid w:val="00B97890"/>
    <w:rsid w:val="00BA21C0"/>
    <w:rsid w:val="00BB0670"/>
    <w:rsid w:val="00BC30B2"/>
    <w:rsid w:val="00BD5699"/>
    <w:rsid w:val="00BE1560"/>
    <w:rsid w:val="00BF1C77"/>
    <w:rsid w:val="00BF2ABA"/>
    <w:rsid w:val="00C04E51"/>
    <w:rsid w:val="00C1653F"/>
    <w:rsid w:val="00C23990"/>
    <w:rsid w:val="00C304A9"/>
    <w:rsid w:val="00C3147F"/>
    <w:rsid w:val="00C32302"/>
    <w:rsid w:val="00C43FDE"/>
    <w:rsid w:val="00C567A9"/>
    <w:rsid w:val="00C67B20"/>
    <w:rsid w:val="00C8055F"/>
    <w:rsid w:val="00C93A0D"/>
    <w:rsid w:val="00C96C48"/>
    <w:rsid w:val="00C96E48"/>
    <w:rsid w:val="00CA5965"/>
    <w:rsid w:val="00CC4638"/>
    <w:rsid w:val="00CD08A6"/>
    <w:rsid w:val="00CD3D3D"/>
    <w:rsid w:val="00CD4530"/>
    <w:rsid w:val="00CD7172"/>
    <w:rsid w:val="00CE0EC5"/>
    <w:rsid w:val="00D0514D"/>
    <w:rsid w:val="00D05979"/>
    <w:rsid w:val="00D05E63"/>
    <w:rsid w:val="00D07346"/>
    <w:rsid w:val="00D11F4B"/>
    <w:rsid w:val="00D149D5"/>
    <w:rsid w:val="00D153E8"/>
    <w:rsid w:val="00D17275"/>
    <w:rsid w:val="00D17F38"/>
    <w:rsid w:val="00D25EBF"/>
    <w:rsid w:val="00D352B3"/>
    <w:rsid w:val="00D474D6"/>
    <w:rsid w:val="00D57630"/>
    <w:rsid w:val="00D654C3"/>
    <w:rsid w:val="00D6636F"/>
    <w:rsid w:val="00D724AB"/>
    <w:rsid w:val="00D853BE"/>
    <w:rsid w:val="00D869F9"/>
    <w:rsid w:val="00D87486"/>
    <w:rsid w:val="00D95884"/>
    <w:rsid w:val="00D97013"/>
    <w:rsid w:val="00DC2806"/>
    <w:rsid w:val="00DD07E4"/>
    <w:rsid w:val="00DD0D12"/>
    <w:rsid w:val="00DE7B8A"/>
    <w:rsid w:val="00DF053B"/>
    <w:rsid w:val="00E023EC"/>
    <w:rsid w:val="00E11A28"/>
    <w:rsid w:val="00E13A51"/>
    <w:rsid w:val="00E179F8"/>
    <w:rsid w:val="00E230C0"/>
    <w:rsid w:val="00E266E8"/>
    <w:rsid w:val="00E3718D"/>
    <w:rsid w:val="00E4241C"/>
    <w:rsid w:val="00E45979"/>
    <w:rsid w:val="00E51783"/>
    <w:rsid w:val="00E53626"/>
    <w:rsid w:val="00E563A1"/>
    <w:rsid w:val="00E56C14"/>
    <w:rsid w:val="00E62968"/>
    <w:rsid w:val="00E62ED3"/>
    <w:rsid w:val="00E738B2"/>
    <w:rsid w:val="00E74938"/>
    <w:rsid w:val="00E92E72"/>
    <w:rsid w:val="00EA3191"/>
    <w:rsid w:val="00ED09DA"/>
    <w:rsid w:val="00ED1736"/>
    <w:rsid w:val="00EE0140"/>
    <w:rsid w:val="00EE73F0"/>
    <w:rsid w:val="00EF3C06"/>
    <w:rsid w:val="00EF58AD"/>
    <w:rsid w:val="00F05340"/>
    <w:rsid w:val="00F13514"/>
    <w:rsid w:val="00F176D5"/>
    <w:rsid w:val="00F210E5"/>
    <w:rsid w:val="00F22AC8"/>
    <w:rsid w:val="00F25526"/>
    <w:rsid w:val="00F25A4D"/>
    <w:rsid w:val="00F271F6"/>
    <w:rsid w:val="00F335C7"/>
    <w:rsid w:val="00F41479"/>
    <w:rsid w:val="00F44EB2"/>
    <w:rsid w:val="00F45A0D"/>
    <w:rsid w:val="00F53BDC"/>
    <w:rsid w:val="00F66A8E"/>
    <w:rsid w:val="00F757DB"/>
    <w:rsid w:val="00F8081B"/>
    <w:rsid w:val="00F871F7"/>
    <w:rsid w:val="00F90B95"/>
    <w:rsid w:val="00FA1E5F"/>
    <w:rsid w:val="00FB32FE"/>
    <w:rsid w:val="00FB3616"/>
    <w:rsid w:val="00FB750D"/>
    <w:rsid w:val="00FC5D78"/>
    <w:rsid w:val="00FE12AA"/>
    <w:rsid w:val="00FE1CC1"/>
    <w:rsid w:val="00FE5254"/>
    <w:rsid w:val="00FF051D"/>
    <w:rsid w:val="00FF2FD0"/>
    <w:rsid w:val="00FF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4916"/>
  <w15:chartTrackingRefBased/>
  <w15:docId w15:val="{592CA53A-741D-41CB-ADD6-BC29E26F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46"/>
  </w:style>
  <w:style w:type="paragraph" w:styleId="3">
    <w:name w:val="heading 3"/>
    <w:basedOn w:val="a"/>
    <w:link w:val="30"/>
    <w:uiPriority w:val="9"/>
    <w:qFormat/>
    <w:rsid w:val="005802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802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36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02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802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58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8028B"/>
    <w:rPr>
      <w:b/>
      <w:bCs/>
    </w:rPr>
  </w:style>
  <w:style w:type="paragraph" w:styleId="a4">
    <w:name w:val="List Paragraph"/>
    <w:basedOn w:val="a"/>
    <w:uiPriority w:val="34"/>
    <w:qFormat/>
    <w:rsid w:val="00A87FE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176D5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5F6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B3616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103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51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43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50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286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55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73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79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696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4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8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40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73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01698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199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86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9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59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26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4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5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08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5305</TotalTime>
  <Pages>7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517</cp:revision>
  <dcterms:created xsi:type="dcterms:W3CDTF">2025-11-08T15:34:00Z</dcterms:created>
  <dcterms:modified xsi:type="dcterms:W3CDTF">2025-11-25T20:10:00Z</dcterms:modified>
</cp:coreProperties>
</file>